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DBE" w:rsidRPr="00516F6C" w:rsidRDefault="00243DBE" w:rsidP="00F53213">
      <w:pPr>
        <w:spacing w:before="6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val="uk-UA"/>
        </w:rPr>
      </w:pPr>
    </w:p>
    <w:p w:rsidR="00163A7C" w:rsidRDefault="00F06D29" w:rsidP="00F53213">
      <w:pPr>
        <w:spacing w:before="6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val="uk-UA"/>
        </w:rPr>
      </w:pPr>
      <w:r w:rsidRPr="00516F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val="uk-UA"/>
        </w:rPr>
        <w:t>АКАДЕМІЯ ЛІДЕРСТВА</w:t>
      </w:r>
      <w:r w:rsidR="00516F6C" w:rsidRPr="00516F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val="uk-UA"/>
        </w:rPr>
        <w:t xml:space="preserve"> </w:t>
      </w:r>
    </w:p>
    <w:p w:rsidR="00163A7C" w:rsidRPr="00163A7C" w:rsidRDefault="00163A7C" w:rsidP="00163A7C">
      <w:pPr>
        <w:spacing w:before="60"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uk-UA" w:eastAsia="pl-PL"/>
        </w:rPr>
      </w:pPr>
      <w:r w:rsidRPr="00105727">
        <w:rPr>
          <w:rFonts w:eastAsia="Times New Roman" w:cstheme="minorHAnsi"/>
          <w:b/>
          <w:bCs/>
          <w:sz w:val="24"/>
          <w:szCs w:val="24"/>
          <w:lang w:val="uk-UA" w:eastAsia="pl-PL"/>
        </w:rPr>
        <w:t>з прикордонного співробітництва</w:t>
      </w:r>
    </w:p>
    <w:p w:rsidR="00F06D29" w:rsidRPr="00163A7C" w:rsidRDefault="00516F6C" w:rsidP="00F53213">
      <w:pPr>
        <w:spacing w:before="6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val="uk-UA"/>
        </w:rPr>
      </w:pPr>
      <w:r w:rsidRPr="00163A7C">
        <w:rPr>
          <w:rFonts w:ascii="Calibri" w:eastAsia="Times New Roman" w:hAnsi="Calibri" w:cs="Times New Roman"/>
          <w:b/>
          <w:bCs/>
          <w:color w:val="000000"/>
          <w:szCs w:val="28"/>
          <w:lang w:val="uk-UA"/>
        </w:rPr>
        <w:t>ДЛЯ МІСЦЕВОГО САМОВРЯДУВАННЯ</w:t>
      </w:r>
    </w:p>
    <w:p w:rsidR="00F53213" w:rsidRPr="00516F6C" w:rsidRDefault="00F53213" w:rsidP="00F53213">
      <w:pPr>
        <w:spacing w:before="60" w:after="0" w:line="240" w:lineRule="auto"/>
        <w:jc w:val="center"/>
        <w:rPr>
          <w:rFonts w:ascii="Calibri" w:eastAsia="Times New Roman" w:hAnsi="Calibri" w:cs="Times New Roman"/>
          <w:color w:val="000000"/>
          <w:lang w:val="uk-UA"/>
        </w:rPr>
      </w:pPr>
    </w:p>
    <w:p w:rsidR="00F06D29" w:rsidRPr="00516F6C" w:rsidRDefault="00516F6C" w:rsidP="00163A7C">
      <w:pPr>
        <w:spacing w:before="60"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Академія </w:t>
      </w:r>
      <w:r w:rsidRPr="00163A7C">
        <w:rPr>
          <w:rFonts w:ascii="Calibri" w:eastAsia="Times New Roman" w:hAnsi="Calibri" w:cs="Times New Roman"/>
          <w:color w:val="000000"/>
          <w:lang w:val="uk-UA"/>
        </w:rPr>
        <w:t>Лідерства</w:t>
      </w:r>
      <w:r w:rsidR="00F06D29" w:rsidRPr="00163A7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163A7C" w:rsidRPr="00163A7C">
        <w:rPr>
          <w:rFonts w:eastAsia="Times New Roman" w:cstheme="minorHAnsi"/>
          <w:bCs/>
          <w:sz w:val="24"/>
          <w:szCs w:val="24"/>
          <w:lang w:val="uk-UA" w:eastAsia="pl-PL"/>
        </w:rPr>
        <w:t>з прикордонного співробітництва</w:t>
      </w:r>
      <w:r w:rsidR="00163A7C" w:rsidRPr="00163A7C">
        <w:rPr>
          <w:rFonts w:eastAsia="Times New Roman" w:cstheme="minorHAnsi"/>
          <w:bCs/>
          <w:sz w:val="24"/>
          <w:szCs w:val="24"/>
          <w:lang w:val="uk-UA" w:eastAsia="pl-PL"/>
        </w:rPr>
        <w:t xml:space="preserve"> </w:t>
      </w:r>
      <w:r w:rsidR="00F06D29" w:rsidRPr="00163A7C">
        <w:rPr>
          <w:rFonts w:ascii="Calibri" w:eastAsia="Times New Roman" w:hAnsi="Calibri" w:cs="Times New Roman"/>
          <w:color w:val="000000"/>
          <w:lang w:val="uk-UA"/>
        </w:rPr>
        <w:t>представляє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собою навчальний та активний курс тренінгів, орієнтований </w:t>
      </w:r>
      <w:r w:rsidR="00243DBE" w:rsidRPr="00516F6C">
        <w:rPr>
          <w:rFonts w:ascii="Calibri" w:eastAsia="Times New Roman" w:hAnsi="Calibri" w:cs="Times New Roman"/>
          <w:color w:val="000000"/>
          <w:lang w:val="uk-UA"/>
        </w:rPr>
        <w:t>на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мерів, посадових осіб і обраних представників місцевого самоврядування.</w:t>
      </w:r>
    </w:p>
    <w:p w:rsidR="00F06D29" w:rsidRPr="00516F6C" w:rsidRDefault="00516F6C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516F6C">
        <w:rPr>
          <w:rFonts w:ascii="Calibri" w:eastAsia="Times New Roman" w:hAnsi="Calibri" w:cs="Times New Roman"/>
          <w:color w:val="000000"/>
          <w:lang w:val="uk-UA"/>
        </w:rPr>
        <w:t>Академія</w:t>
      </w:r>
      <w:r w:rsidR="00243DBE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складається з наступних трьох </w:t>
      </w:r>
      <w:r w:rsidR="006A688F">
        <w:rPr>
          <w:rFonts w:ascii="Calibri" w:eastAsia="Times New Roman" w:hAnsi="Calibri" w:cs="Times New Roman"/>
          <w:color w:val="000000"/>
          <w:lang w:val="uk-UA"/>
        </w:rPr>
        <w:t>сесій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:</w:t>
      </w:r>
    </w:p>
    <w:p w:rsidR="00F06D29" w:rsidRPr="00516F6C" w:rsidRDefault="00F06D29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516F6C">
        <w:rPr>
          <w:rFonts w:ascii="Calibri" w:eastAsia="Times New Roman" w:hAnsi="Calibri" w:cs="Times New Roman"/>
          <w:b/>
          <w:bCs/>
          <w:color w:val="000000"/>
          <w:lang w:val="uk-UA"/>
        </w:rPr>
        <w:t>1. Лідерство для організацій</w:t>
      </w:r>
    </w:p>
    <w:p w:rsidR="00F06D29" w:rsidRPr="00516F6C" w:rsidRDefault="00F06D29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516F6C">
        <w:rPr>
          <w:rFonts w:ascii="Calibri" w:eastAsia="Times New Roman" w:hAnsi="Calibri" w:cs="Times New Roman"/>
          <w:b/>
          <w:bCs/>
          <w:color w:val="000000"/>
          <w:lang w:val="uk-UA"/>
        </w:rPr>
        <w:t>2. Лідерство для стратегії</w:t>
      </w:r>
    </w:p>
    <w:p w:rsidR="00F53213" w:rsidRPr="00516F6C" w:rsidRDefault="00F06D29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516F6C">
        <w:rPr>
          <w:rFonts w:ascii="Calibri" w:eastAsia="Times New Roman" w:hAnsi="Calibri" w:cs="Times New Roman"/>
          <w:b/>
          <w:bCs/>
          <w:color w:val="000000"/>
          <w:lang w:val="uk-UA"/>
        </w:rPr>
        <w:t>3. Лідерство для розбудови спроможності та потенціалу</w:t>
      </w:r>
    </w:p>
    <w:p w:rsidR="00163A7C" w:rsidRDefault="00163A7C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</w:p>
    <w:p w:rsidR="006B1676" w:rsidRPr="00516F6C" w:rsidRDefault="007C0347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>
        <w:rPr>
          <w:rFonts w:ascii="Calibri" w:eastAsia="Times New Roman" w:hAnsi="Calibri" w:cs="Times New Roman"/>
          <w:color w:val="000000"/>
          <w:lang w:val="uk-UA"/>
        </w:rPr>
        <w:t xml:space="preserve">Академія Лідерства впроваджується міжнародними та місцевими експертами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Ради Європи, Центру експертиз реформи місцевого самоврядування та Фундації з</w:t>
      </w:r>
      <w:r w:rsidR="00243DBE" w:rsidRPr="00516F6C">
        <w:rPr>
          <w:rFonts w:ascii="Calibri" w:eastAsia="Times New Roman" w:hAnsi="Calibri" w:cs="Times New Roman"/>
          <w:color w:val="000000"/>
          <w:lang w:val="uk-UA"/>
        </w:rPr>
        <w:t xml:space="preserve"> підтримки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місцевої демократії. </w:t>
      </w:r>
      <w:r w:rsidRPr="007C0347">
        <w:rPr>
          <w:rFonts w:ascii="Calibri" w:eastAsia="Times New Roman" w:hAnsi="Calibri" w:cs="Times New Roman"/>
          <w:color w:val="000000"/>
          <w:lang w:val="uk-UA"/>
        </w:rPr>
        <w:t xml:space="preserve">  </w:t>
      </w:r>
      <w:r w:rsidR="00F24156">
        <w:rPr>
          <w:rFonts w:ascii="Calibri" w:eastAsia="Times New Roman" w:hAnsi="Calibri" w:cs="Times New Roman"/>
          <w:color w:val="000000"/>
          <w:lang w:val="uk-UA"/>
        </w:rPr>
        <w:t xml:space="preserve">Академія лідерства побудована на інтерактивному підході взаємного </w:t>
      </w:r>
      <w:r w:rsidR="006B1676" w:rsidRPr="00516F6C">
        <w:rPr>
          <w:rFonts w:ascii="Calibri" w:eastAsia="Times New Roman" w:hAnsi="Calibri" w:cs="Times New Roman"/>
          <w:color w:val="000000"/>
          <w:lang w:val="uk-UA"/>
        </w:rPr>
        <w:t>навчання.</w:t>
      </w:r>
    </w:p>
    <w:p w:rsidR="00F06D29" w:rsidRDefault="00F24156" w:rsidP="00F53213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>
        <w:rPr>
          <w:rFonts w:ascii="Calibri" w:eastAsia="Times New Roman" w:hAnsi="Calibri" w:cs="Times New Roman"/>
          <w:color w:val="000000"/>
          <w:lang w:val="uk-UA"/>
        </w:rPr>
        <w:t xml:space="preserve">Тренери адаптували програму Академії </w:t>
      </w:r>
      <w:r w:rsidR="006B1676" w:rsidRPr="00516F6C">
        <w:rPr>
          <w:rFonts w:ascii="Calibri" w:eastAsia="Times New Roman" w:hAnsi="Calibri" w:cs="Times New Roman"/>
          <w:color w:val="000000"/>
          <w:lang w:val="uk-UA"/>
        </w:rPr>
        <w:t>до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6B1676" w:rsidRPr="00516F6C">
        <w:rPr>
          <w:rFonts w:ascii="Calibri" w:eastAsia="Times New Roman" w:hAnsi="Calibri" w:cs="Times New Roman"/>
          <w:color w:val="000000"/>
          <w:lang w:val="uk-UA"/>
        </w:rPr>
        <w:t>навчальних потреб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>
        <w:rPr>
          <w:rFonts w:ascii="Calibri" w:eastAsia="Times New Roman" w:hAnsi="Calibri" w:cs="Times New Roman"/>
          <w:color w:val="000000"/>
          <w:lang w:val="uk-UA"/>
        </w:rPr>
        <w:t>місцевого самоврядування в Україні для того щоб зосе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редитися на навчанні</w:t>
      </w:r>
      <w:r w:rsidR="006B1676" w:rsidRPr="00516F6C">
        <w:rPr>
          <w:rFonts w:ascii="Calibri" w:eastAsia="Times New Roman" w:hAnsi="Calibri" w:cs="Times New Roman"/>
          <w:color w:val="000000"/>
          <w:lang w:val="uk-UA"/>
        </w:rPr>
        <w:t xml:space="preserve"> в тих сферах</w:t>
      </w:r>
      <w:r w:rsidR="00163877" w:rsidRPr="00516F6C">
        <w:rPr>
          <w:rFonts w:ascii="Calibri" w:eastAsia="Times New Roman" w:hAnsi="Calibri" w:cs="Times New Roman"/>
          <w:color w:val="000000"/>
          <w:lang w:val="uk-UA"/>
        </w:rPr>
        <w:t xml:space="preserve">, що відповідають </w:t>
      </w:r>
      <w:r>
        <w:rPr>
          <w:rFonts w:ascii="Calibri" w:eastAsia="Times New Roman" w:hAnsi="Calibri" w:cs="Times New Roman"/>
          <w:color w:val="000000"/>
          <w:lang w:val="uk-UA"/>
        </w:rPr>
        <w:t>українським реаліям</w:t>
      </w:r>
      <w:r w:rsidR="006A688F">
        <w:rPr>
          <w:rFonts w:ascii="Calibri" w:eastAsia="Times New Roman" w:hAnsi="Calibri" w:cs="Times New Roman"/>
          <w:color w:val="000000"/>
          <w:lang w:val="uk-UA"/>
        </w:rPr>
        <w:t xml:space="preserve">. 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Між </w:t>
      </w:r>
      <w:r w:rsidR="006A688F">
        <w:rPr>
          <w:rFonts w:ascii="Calibri" w:eastAsia="Times New Roman" w:hAnsi="Calibri" w:cs="Times New Roman"/>
          <w:color w:val="000000"/>
          <w:lang w:val="uk-UA"/>
        </w:rPr>
        <w:t>сесіями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, учасни</w:t>
      </w:r>
      <w:r w:rsidR="00163877" w:rsidRPr="00516F6C">
        <w:rPr>
          <w:rFonts w:ascii="Calibri" w:eastAsia="Times New Roman" w:hAnsi="Calibri" w:cs="Times New Roman"/>
          <w:color w:val="000000"/>
          <w:lang w:val="uk-UA"/>
        </w:rPr>
        <w:t xml:space="preserve">ки повинні виконувати узгоджені </w:t>
      </w:r>
      <w:r w:rsidR="006A688F">
        <w:rPr>
          <w:rFonts w:ascii="Calibri" w:eastAsia="Times New Roman" w:hAnsi="Calibri" w:cs="Times New Roman"/>
          <w:color w:val="000000"/>
          <w:lang w:val="uk-UA"/>
        </w:rPr>
        <w:t>завдання</w:t>
      </w:r>
      <w:r w:rsidR="00163877" w:rsidRPr="00516F6C">
        <w:rPr>
          <w:rFonts w:ascii="Calibri" w:eastAsia="Times New Roman" w:hAnsi="Calibri" w:cs="Times New Roman"/>
          <w:color w:val="000000"/>
          <w:lang w:val="uk-UA"/>
        </w:rPr>
        <w:t xml:space="preserve"> з </w:t>
      </w:r>
      <w:r w:rsidR="006A688F">
        <w:rPr>
          <w:rFonts w:ascii="Calibri" w:eastAsia="Times New Roman" w:hAnsi="Calibri" w:cs="Times New Roman"/>
          <w:color w:val="000000"/>
          <w:lang w:val="uk-UA"/>
        </w:rPr>
        <w:t xml:space="preserve">покращення </w:t>
      </w:r>
      <w:r w:rsidR="00163877" w:rsidRPr="00516F6C">
        <w:rPr>
          <w:rFonts w:ascii="Calibri" w:eastAsia="Times New Roman" w:hAnsi="Calibri" w:cs="Times New Roman"/>
          <w:color w:val="000000"/>
          <w:lang w:val="uk-UA"/>
        </w:rPr>
        <w:t>лідерства</w:t>
      </w:r>
      <w:r w:rsidR="006A688F">
        <w:rPr>
          <w:rFonts w:ascii="Calibri" w:eastAsia="Times New Roman" w:hAnsi="Calibri" w:cs="Times New Roman"/>
          <w:color w:val="000000"/>
          <w:lang w:val="uk-UA"/>
        </w:rPr>
        <w:t xml:space="preserve"> в рамках своїх організацій та звітувати за виконання на наступній сесії.  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К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інцева мета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6A688F">
        <w:rPr>
          <w:rFonts w:ascii="Calibri" w:eastAsia="Times New Roman" w:hAnsi="Calibri" w:cs="Times New Roman"/>
          <w:color w:val="000000"/>
          <w:lang w:val="uk-UA"/>
        </w:rPr>
        <w:t>Академії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полягає в тому, щоб дати учасникам знання та інструменти для забезпечення належного </w:t>
      </w:r>
      <w:r w:rsidR="000F717B">
        <w:rPr>
          <w:rFonts w:ascii="Calibri" w:eastAsia="Times New Roman" w:hAnsi="Calibri" w:cs="Times New Roman"/>
          <w:color w:val="000000"/>
          <w:lang w:val="uk-UA"/>
        </w:rPr>
        <w:t xml:space="preserve">врядування 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через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високоефективн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і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0F717B">
        <w:rPr>
          <w:rFonts w:ascii="Calibri" w:eastAsia="Times New Roman" w:hAnsi="Calibri" w:cs="Times New Roman"/>
          <w:color w:val="000000"/>
          <w:lang w:val="uk-UA"/>
        </w:rPr>
        <w:t>органи місцевого самоврядування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.</w:t>
      </w:r>
    </w:p>
    <w:p w:rsidR="00F06D29" w:rsidRPr="00516F6C" w:rsidRDefault="000F717B" w:rsidP="00F53213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>
        <w:rPr>
          <w:rFonts w:ascii="Calibri" w:eastAsia="Times New Roman" w:hAnsi="Calibri" w:cs="Times New Roman"/>
          <w:color w:val="000000"/>
          <w:lang w:val="uk-UA"/>
        </w:rPr>
        <w:t>Протягом Академії учасники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: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</w:p>
    <w:p w:rsidR="00F53213" w:rsidRPr="00516F6C" w:rsidRDefault="000F717B" w:rsidP="00F53213">
      <w:pPr>
        <w:pStyle w:val="Akapitzlist"/>
        <w:numPr>
          <w:ilvl w:val="0"/>
          <w:numId w:val="7"/>
        </w:num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val="uk-UA"/>
        </w:rPr>
      </w:pPr>
      <w:r>
        <w:rPr>
          <w:rFonts w:ascii="Calibri" w:eastAsia="Times New Roman" w:hAnsi="Calibri" w:cs="Times New Roman"/>
          <w:color w:val="000000"/>
          <w:lang w:val="uk-UA"/>
        </w:rPr>
        <w:t xml:space="preserve">Познайомляться 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з новим</w:t>
      </w:r>
      <w:r>
        <w:rPr>
          <w:rFonts w:ascii="Calibri" w:eastAsia="Times New Roman" w:hAnsi="Calibri" w:cs="Times New Roman"/>
          <w:color w:val="000000"/>
          <w:lang w:val="uk-UA"/>
        </w:rPr>
        <w:t>и підходами в лідерстві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і </w:t>
      </w:r>
      <w:r w:rsidRPr="00516F6C">
        <w:rPr>
          <w:rFonts w:ascii="Calibri" w:eastAsia="Times New Roman" w:hAnsi="Calibri" w:cs="Times New Roman"/>
          <w:color w:val="000000"/>
          <w:lang w:val="uk-UA"/>
        </w:rPr>
        <w:t>належн</w:t>
      </w:r>
      <w:r>
        <w:rPr>
          <w:rFonts w:ascii="Calibri" w:eastAsia="Times New Roman" w:hAnsi="Calibri" w:cs="Times New Roman"/>
          <w:color w:val="000000"/>
          <w:lang w:val="uk-UA"/>
        </w:rPr>
        <w:t>ому врядуванні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на місцевому рівні;</w:t>
      </w:r>
    </w:p>
    <w:p w:rsidR="00F06D29" w:rsidRPr="00516F6C" w:rsidRDefault="000F717B" w:rsidP="00F53213">
      <w:pPr>
        <w:pStyle w:val="Akapitzlist"/>
        <w:numPr>
          <w:ilvl w:val="0"/>
          <w:numId w:val="7"/>
        </w:num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val="uk-UA"/>
        </w:rPr>
      </w:pPr>
      <w:r>
        <w:rPr>
          <w:rFonts w:ascii="Calibri" w:eastAsia="Times New Roman" w:hAnsi="Calibri" w:cs="Times New Roman"/>
          <w:color w:val="000000"/>
          <w:lang w:val="uk-UA"/>
        </w:rPr>
        <w:t>Будуть за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охоч</w:t>
      </w:r>
      <w:r>
        <w:rPr>
          <w:rFonts w:ascii="Calibri" w:eastAsia="Times New Roman" w:hAnsi="Calibri" w:cs="Times New Roman"/>
          <w:color w:val="000000"/>
          <w:lang w:val="uk-UA"/>
        </w:rPr>
        <w:t>енні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 xml:space="preserve"> до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розвит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ку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особистої обізнаності, цінност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ей</w:t>
      </w:r>
      <w:r>
        <w:rPr>
          <w:rFonts w:ascii="Calibri" w:eastAsia="Times New Roman" w:hAnsi="Calibri" w:cs="Times New Roman"/>
          <w:color w:val="000000"/>
          <w:lang w:val="uk-UA"/>
        </w:rPr>
        <w:t>, знаннь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, навич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ок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, поведінк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и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та особливого ставлення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, 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що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формують основу </w:t>
      </w:r>
      <w:r w:rsidR="00064CE5" w:rsidRPr="00516F6C">
        <w:rPr>
          <w:rFonts w:ascii="Calibri" w:eastAsia="Times New Roman" w:hAnsi="Calibri" w:cs="Times New Roman"/>
          <w:color w:val="000000"/>
          <w:lang w:val="uk-UA"/>
        </w:rPr>
        <w:t>лідерства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;</w:t>
      </w:r>
    </w:p>
    <w:p w:rsidR="00F06D29" w:rsidRPr="00516F6C" w:rsidRDefault="000F717B" w:rsidP="00F53213">
      <w:pPr>
        <w:pStyle w:val="Akapitzlist"/>
        <w:numPr>
          <w:ilvl w:val="0"/>
          <w:numId w:val="7"/>
        </w:numPr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lang w:val="uk-UA"/>
        </w:rPr>
      </w:pPr>
      <w:r>
        <w:rPr>
          <w:rFonts w:ascii="Calibri" w:eastAsia="Times New Roman" w:hAnsi="Calibri" w:cs="Times New Roman"/>
          <w:color w:val="000000"/>
          <w:lang w:val="uk-UA"/>
        </w:rPr>
        <w:t>Отримують підтримку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при </w:t>
      </w:r>
      <w:r w:rsidR="00280157" w:rsidRPr="00516F6C">
        <w:rPr>
          <w:rFonts w:ascii="Calibri" w:eastAsia="Times New Roman" w:hAnsi="Calibri" w:cs="Times New Roman"/>
          <w:color w:val="000000"/>
          <w:lang w:val="uk-UA"/>
        </w:rPr>
        <w:t>вирішенні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проблем, з якими стикаються їх організації</w:t>
      </w:r>
      <w:r>
        <w:rPr>
          <w:rFonts w:ascii="Calibri" w:eastAsia="Times New Roman" w:hAnsi="Calibri" w:cs="Times New Roman"/>
          <w:color w:val="000000"/>
          <w:lang w:val="uk-UA"/>
        </w:rPr>
        <w:t xml:space="preserve"> та громади та навчяться,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як </w:t>
      </w:r>
      <w:r w:rsidR="00F53213" w:rsidRPr="00516F6C">
        <w:rPr>
          <w:rFonts w:ascii="Calibri" w:eastAsia="Times New Roman" w:hAnsi="Calibri" w:cs="Times New Roman"/>
          <w:color w:val="000000"/>
          <w:lang w:val="uk-UA"/>
        </w:rPr>
        <w:t>ефективне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>
        <w:rPr>
          <w:rFonts w:ascii="Calibri" w:eastAsia="Times New Roman" w:hAnsi="Calibri" w:cs="Times New Roman"/>
          <w:color w:val="000000"/>
          <w:lang w:val="uk-UA"/>
        </w:rPr>
        <w:t xml:space="preserve">лідерство зможе вирішувати ці проблем, зміцнюючи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організаційн</w:t>
      </w:r>
      <w:r>
        <w:rPr>
          <w:rFonts w:ascii="Calibri" w:eastAsia="Times New Roman" w:hAnsi="Calibri" w:cs="Times New Roman"/>
          <w:color w:val="000000"/>
          <w:lang w:val="uk-UA"/>
        </w:rPr>
        <w:t xml:space="preserve">ий потенціал та ефективно співпрацюючи </w:t>
      </w:r>
      <w:r w:rsidR="00F06D29" w:rsidRPr="00516F6C">
        <w:rPr>
          <w:rFonts w:ascii="Calibri" w:eastAsia="Times New Roman" w:hAnsi="Calibri" w:cs="Times New Roman"/>
          <w:color w:val="000000"/>
          <w:lang w:val="uk-UA"/>
        </w:rPr>
        <w:t>з місцевими громадами.</w:t>
      </w:r>
    </w:p>
    <w:p w:rsidR="00280157" w:rsidRDefault="00280157" w:rsidP="00F53213">
      <w:pPr>
        <w:spacing w:after="0" w:line="240" w:lineRule="auto"/>
        <w:ind w:left="450"/>
        <w:jc w:val="both"/>
        <w:rPr>
          <w:rFonts w:ascii="Calibri" w:eastAsia="Times New Roman" w:hAnsi="Calibri" w:cs="Times New Roman"/>
          <w:color w:val="000000"/>
          <w:lang w:val="uk-UA"/>
        </w:rPr>
      </w:pPr>
    </w:p>
    <w:p w:rsidR="00F06D29" w:rsidRDefault="00F06D29" w:rsidP="00F53213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Крім того, </w:t>
      </w:r>
      <w:r w:rsidR="00F53213" w:rsidRPr="00516F6C">
        <w:rPr>
          <w:rFonts w:ascii="Calibri" w:eastAsia="Times New Roman" w:hAnsi="Calibri" w:cs="Times New Roman"/>
          <w:color w:val="000000"/>
          <w:lang w:val="uk-UA"/>
        </w:rPr>
        <w:t>участь у</w:t>
      </w:r>
      <w:r w:rsidR="00243A0B">
        <w:rPr>
          <w:rFonts w:ascii="Calibri" w:eastAsia="Times New Roman" w:hAnsi="Calibri" w:cs="Times New Roman"/>
          <w:color w:val="000000"/>
          <w:lang w:val="uk-UA"/>
        </w:rPr>
        <w:t xml:space="preserve"> Академії лідерства залучить </w:t>
      </w:r>
      <w:r w:rsidRPr="00516F6C">
        <w:rPr>
          <w:rFonts w:ascii="Calibri" w:eastAsia="Times New Roman" w:hAnsi="Calibri" w:cs="Times New Roman"/>
          <w:color w:val="000000"/>
          <w:lang w:val="uk-UA"/>
        </w:rPr>
        <w:t>учасник</w:t>
      </w:r>
      <w:r w:rsidR="00243A0B">
        <w:rPr>
          <w:rFonts w:ascii="Calibri" w:eastAsia="Times New Roman" w:hAnsi="Calibri" w:cs="Times New Roman"/>
          <w:color w:val="000000"/>
          <w:lang w:val="uk-UA"/>
        </w:rPr>
        <w:t>ів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="001D5AE3" w:rsidRPr="00516F6C">
        <w:rPr>
          <w:rFonts w:ascii="Calibri" w:eastAsia="Times New Roman" w:hAnsi="Calibri" w:cs="Times New Roman"/>
          <w:color w:val="000000"/>
          <w:lang w:val="uk-UA"/>
        </w:rPr>
        <w:t>до міцної та згуртованої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 мереж</w:t>
      </w:r>
      <w:r w:rsidR="001D5AE3" w:rsidRPr="00516F6C">
        <w:rPr>
          <w:rFonts w:ascii="Calibri" w:eastAsia="Times New Roman" w:hAnsi="Calibri" w:cs="Times New Roman"/>
          <w:color w:val="000000"/>
          <w:lang w:val="uk-UA"/>
        </w:rPr>
        <w:t>і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 колег, які працюють в органах місцевого самоврядування.</w:t>
      </w:r>
      <w:r w:rsidR="00243A0B">
        <w:rPr>
          <w:rFonts w:ascii="Calibri" w:eastAsia="Times New Roman" w:hAnsi="Calibri" w:cs="Times New Roman"/>
          <w:color w:val="000000"/>
          <w:lang w:val="uk-UA"/>
        </w:rPr>
        <w:t xml:space="preserve">  Випускники Академії </w:t>
      </w:r>
      <w:r w:rsidR="001D5AE3" w:rsidRPr="00516F6C">
        <w:rPr>
          <w:rFonts w:ascii="Calibri" w:eastAsia="Times New Roman" w:hAnsi="Calibri" w:cs="Times New Roman"/>
          <w:color w:val="000000"/>
          <w:lang w:val="uk-UA"/>
        </w:rPr>
        <w:t>заохочуються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 продовжувати підтримувати один одного, а також вчитися один у одного </w:t>
      </w:r>
      <w:r w:rsidR="001D5AE3" w:rsidRPr="00516F6C">
        <w:rPr>
          <w:rFonts w:ascii="Calibri" w:eastAsia="Times New Roman" w:hAnsi="Calibri" w:cs="Times New Roman"/>
          <w:color w:val="000000"/>
          <w:lang w:val="uk-UA"/>
        </w:rPr>
        <w:t xml:space="preserve">після 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курсів для обміну передовим досвідом, а також </w:t>
      </w:r>
      <w:r w:rsidR="00F53213" w:rsidRPr="00516F6C">
        <w:rPr>
          <w:rFonts w:ascii="Calibri" w:eastAsia="Times New Roman" w:hAnsi="Calibri" w:cs="Times New Roman"/>
          <w:color w:val="000000"/>
          <w:lang w:val="uk-UA"/>
        </w:rPr>
        <w:t>ви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рішення майбутніх викликів на </w:t>
      </w:r>
      <w:r w:rsidR="001D5AE3" w:rsidRPr="00516F6C">
        <w:rPr>
          <w:rFonts w:ascii="Calibri" w:eastAsia="Times New Roman" w:hAnsi="Calibri" w:cs="Times New Roman"/>
          <w:color w:val="000000"/>
          <w:lang w:val="uk-UA"/>
        </w:rPr>
        <w:t>спільній</w:t>
      </w:r>
      <w:r w:rsidRPr="00516F6C">
        <w:rPr>
          <w:rFonts w:ascii="Calibri" w:eastAsia="Times New Roman" w:hAnsi="Calibri" w:cs="Times New Roman"/>
          <w:color w:val="000000"/>
          <w:lang w:val="uk-UA"/>
        </w:rPr>
        <w:t xml:space="preserve"> основі.</w:t>
      </w:r>
      <w:r w:rsidR="00243A0B">
        <w:rPr>
          <w:rFonts w:ascii="Calibri" w:eastAsia="Times New Roman" w:hAnsi="Calibri" w:cs="Times New Roman"/>
          <w:color w:val="000000"/>
          <w:lang w:val="uk-UA"/>
        </w:rPr>
        <w:t xml:space="preserve"> </w:t>
      </w:r>
    </w:p>
    <w:p w:rsidR="00044E74" w:rsidRDefault="00044E74" w:rsidP="00F53213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</w:p>
    <w:p w:rsidR="00044E74" w:rsidRPr="00044E74" w:rsidRDefault="00044E74" w:rsidP="00044E74">
      <w:pPr>
        <w:shd w:val="clear" w:color="auto" w:fill="FFFFFF"/>
        <w:spacing w:before="150" w:after="150" w:line="240" w:lineRule="auto"/>
        <w:jc w:val="center"/>
        <w:outlineLvl w:val="3"/>
        <w:rPr>
          <w:rFonts w:ascii="Calibri" w:eastAsia="Times New Roman" w:hAnsi="Calibri" w:cs="Times New Roman"/>
          <w:color w:val="000000"/>
          <w:lang w:val="uk-UA"/>
        </w:rPr>
      </w:pPr>
      <w:r w:rsidRPr="00044E74">
        <w:rPr>
          <w:rFonts w:ascii="Calibri" w:eastAsia="Times New Roman" w:hAnsi="Calibri" w:cs="Times New Roman"/>
          <w:color w:val="000000"/>
          <w:lang w:val="uk-UA"/>
        </w:rPr>
        <w:t>Лідерство у прикордонній співпраці</w:t>
      </w:r>
    </w:p>
    <w:p w:rsidR="00044E74" w:rsidRPr="00044E74" w:rsidRDefault="00044E74" w:rsidP="00044E74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044E74">
        <w:rPr>
          <w:rFonts w:ascii="Calibri" w:eastAsia="Times New Roman" w:hAnsi="Calibri" w:cs="Times New Roman"/>
          <w:color w:val="000000"/>
          <w:lang w:val="uk-UA"/>
        </w:rPr>
        <w:t>Знаходячись у самому центрі Європи, Україна продовжує нарощувати свій потенціал разом з сусідніми європейськими країнами. Відкриваються кордони. Збільшуються можливості культур</w:t>
      </w:r>
      <w:bookmarkStart w:id="0" w:name="_GoBack"/>
      <w:bookmarkEnd w:id="0"/>
      <w:r w:rsidRPr="00044E74">
        <w:rPr>
          <w:rFonts w:ascii="Calibri" w:eastAsia="Times New Roman" w:hAnsi="Calibri" w:cs="Times New Roman"/>
          <w:color w:val="000000"/>
          <w:lang w:val="uk-UA"/>
        </w:rPr>
        <w:t>ного, економічного, фінансового співробітництва та обмінів. Одним з пріоритетів Європейського союзу є активний розвиток прикордонної і транскордонної співпраці. В свою чергу, Рада Європи напрацювала для європейських країн відповідний інструментарій та методології у даній сфері, які вміщені у Європейській рамковій конвенції про транскордонне співробітництво між територіальними общинами або властями та її додаткових протоколах, ратифікованих Україною.</w:t>
      </w:r>
    </w:p>
    <w:p w:rsidR="00044E74" w:rsidRPr="00044E74" w:rsidRDefault="00044E74" w:rsidP="00044E74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044E74">
        <w:rPr>
          <w:rFonts w:ascii="Calibri" w:eastAsia="Times New Roman" w:hAnsi="Calibri" w:cs="Times New Roman"/>
          <w:color w:val="000000"/>
          <w:lang w:val="uk-UA"/>
        </w:rPr>
        <w:lastRenderedPageBreak/>
        <w:t>Саме ці питання, ефективне використання зазначеного інструментарію й можливостей прикордонної співпраці стане в фокусі цілої серії програм Академії лідерства, що будуть проведені протягом 2019 – 2020 років для представників органів місцевого самоврядування з суміжних областей України</w:t>
      </w:r>
      <w:r>
        <w:rPr>
          <w:rFonts w:ascii="Calibri" w:eastAsia="Times New Roman" w:hAnsi="Calibri" w:cs="Times New Roman"/>
          <w:color w:val="000000"/>
          <w:lang w:val="uk-UA"/>
        </w:rPr>
        <w:t xml:space="preserve"> і</w:t>
      </w:r>
      <w:r w:rsidRPr="00044E74">
        <w:rPr>
          <w:rFonts w:ascii="Calibri" w:eastAsia="Times New Roman" w:hAnsi="Calibri" w:cs="Times New Roman"/>
          <w:color w:val="000000"/>
          <w:lang w:val="uk-UA"/>
        </w:rPr>
        <w:t xml:space="preserve"> Польщі. До занять Академії залучаються кращі фахівці та практики прикордонного співробітництва, тренери Ради Європи, тренери Програми Ради Європи «Децентралізація і реформа місцевого самоврядування в Україні». З використанням інноваційних навчально-тренінгових технік будуть презентовані сучасні підходи до реалізації прикордонного співробітництва та доброго врядування на місцевому рівні. Відбуватимуться  візити з обміну досвідом та розробка спільних планів розвитку з урахуванням особливостей та інтересів суміжних регіонів.</w:t>
      </w:r>
    </w:p>
    <w:p w:rsidR="00044E74" w:rsidRPr="00044E74" w:rsidRDefault="00044E74" w:rsidP="00044E74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  <w:r w:rsidRPr="00044E74">
        <w:rPr>
          <w:rFonts w:ascii="Calibri" w:eastAsia="Times New Roman" w:hAnsi="Calibri" w:cs="Times New Roman"/>
          <w:color w:val="000000"/>
          <w:lang w:val="uk-UA"/>
        </w:rPr>
        <w:t>Учасники навчання також розглянуть виклики, що постають перед прикордонними регіонами, і як ефективне лідерство може допомогти у їх подоланні через сучасні підходи до зміцнення інституційної спроможності громад, посилення співпраці з населенням та неурядовими організаціями, збільшать свої лідерські вміння та навички, навчатимуться застосуванню відповідного інструментарію Ради Європи, отримають консультативну допомогу у започаткуванні та впровадженні проектів прикордонного співробітництва.</w:t>
      </w:r>
    </w:p>
    <w:p w:rsidR="00044E74" w:rsidRPr="00044E74" w:rsidRDefault="00044E74" w:rsidP="00F53213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</w:p>
    <w:p w:rsidR="00243A0B" w:rsidRDefault="00243A0B" w:rsidP="00243A0B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</w:p>
    <w:p w:rsidR="00243A0B" w:rsidRPr="00044E74" w:rsidRDefault="00243A0B" w:rsidP="00F53213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val="uk-UA"/>
        </w:rPr>
      </w:pPr>
    </w:p>
    <w:p w:rsidR="003559F9" w:rsidRPr="00044E74" w:rsidRDefault="003559F9" w:rsidP="003559F9">
      <w:pPr>
        <w:spacing w:line="240" w:lineRule="auto"/>
        <w:rPr>
          <w:rFonts w:ascii="Calibri" w:eastAsia="Times New Roman" w:hAnsi="Calibri" w:cs="Times New Roman"/>
          <w:color w:val="000000"/>
          <w:lang w:val="uk-UA"/>
        </w:rPr>
      </w:pPr>
    </w:p>
    <w:sectPr w:rsidR="003559F9" w:rsidRPr="00044E74" w:rsidSect="006F31ED">
      <w:headerReference w:type="default" r:id="rId7"/>
      <w:footerReference w:type="default" r:id="rId8"/>
      <w:pgSz w:w="11906" w:h="16838"/>
      <w:pgMar w:top="1733" w:right="1133" w:bottom="426" w:left="1417" w:header="426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2EE" w:rsidRDefault="00F542EE" w:rsidP="004E12D4">
      <w:pPr>
        <w:spacing w:after="0" w:line="240" w:lineRule="auto"/>
      </w:pPr>
      <w:r>
        <w:separator/>
      </w:r>
    </w:p>
  </w:endnote>
  <w:endnote w:type="continuationSeparator" w:id="0">
    <w:p w:rsidR="00F542EE" w:rsidRDefault="00F542EE" w:rsidP="004E1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23C" w:rsidRPr="0004023C" w:rsidRDefault="0004023C" w:rsidP="006F31ED">
    <w:pPr>
      <w:pStyle w:val="Stopka"/>
      <w:rPr>
        <w:sz w:val="16"/>
        <w:szCs w:val="16"/>
      </w:rPr>
    </w:pPr>
  </w:p>
  <w:p w:rsidR="0004023C" w:rsidRDefault="000402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2EE" w:rsidRDefault="00F542EE" w:rsidP="004E12D4">
      <w:pPr>
        <w:spacing w:after="0" w:line="240" w:lineRule="auto"/>
      </w:pPr>
      <w:r>
        <w:separator/>
      </w:r>
    </w:p>
  </w:footnote>
  <w:footnote w:type="continuationSeparator" w:id="0">
    <w:p w:rsidR="00F542EE" w:rsidRDefault="00F542EE" w:rsidP="004E1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8" w:type="dxa"/>
      <w:tblLook w:val="04A0" w:firstRow="1" w:lastRow="0" w:firstColumn="1" w:lastColumn="0" w:noHBand="0" w:noVBand="1"/>
    </w:tblPr>
    <w:tblGrid>
      <w:gridCol w:w="2436"/>
      <w:gridCol w:w="7716"/>
    </w:tblGrid>
    <w:tr w:rsidR="00163A7C" w:rsidRPr="001B7C83" w:rsidTr="0050734A">
      <w:trPr>
        <w:gridAfter w:val="1"/>
        <w:wAfter w:w="7844" w:type="dxa"/>
      </w:trPr>
      <w:tc>
        <w:tcPr>
          <w:tcW w:w="2256" w:type="dxa"/>
          <w:vAlign w:val="center"/>
          <w:hideMark/>
        </w:tcPr>
        <w:p w:rsidR="00163A7C" w:rsidRPr="001B7C83" w:rsidRDefault="00163A7C" w:rsidP="00163A7C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 xml:space="preserve">                 </w:t>
          </w:r>
        </w:p>
      </w:tc>
    </w:tr>
    <w:tr w:rsidR="00163A7C" w:rsidRPr="006F0724" w:rsidTr="0050734A">
      <w:tc>
        <w:tcPr>
          <w:tcW w:w="9498" w:type="dxa"/>
          <w:gridSpan w:val="2"/>
          <w:vAlign w:val="center"/>
        </w:tcPr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134"/>
            <w:gridCol w:w="222"/>
          </w:tblGrid>
          <w:tr w:rsidR="00163A7C" w:rsidRPr="00AE0F3B" w:rsidTr="00163A7C">
            <w:tc>
              <w:tcPr>
                <w:tcW w:w="9134" w:type="dxa"/>
              </w:tcPr>
              <w:tbl>
                <w:tblPr>
                  <w:tblW w:w="9498" w:type="dxa"/>
                  <w:tblLook w:val="04A0" w:firstRow="1" w:lastRow="0" w:firstColumn="1" w:lastColumn="0" w:noHBand="0" w:noVBand="1"/>
                </w:tblPr>
                <w:tblGrid>
                  <w:gridCol w:w="1654"/>
                  <w:gridCol w:w="2256"/>
                  <w:gridCol w:w="5588"/>
                </w:tblGrid>
                <w:tr w:rsidR="00163A7C" w:rsidRPr="001B7C83" w:rsidTr="0050734A">
                  <w:tc>
                    <w:tcPr>
                      <w:tcW w:w="2256" w:type="dxa"/>
                      <w:vAlign w:val="center"/>
                      <w:hideMark/>
                    </w:tcPr>
                    <w:p w:rsidR="00163A7C" w:rsidRPr="001B7C83" w:rsidRDefault="00163A7C" w:rsidP="00163A7C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</w:p>
                  </w:tc>
                  <w:tc>
                    <w:tcPr>
                      <w:tcW w:w="222" w:type="dxa"/>
                      <w:vAlign w:val="center"/>
                      <w:hideMark/>
                    </w:tcPr>
                    <w:p w:rsidR="00163A7C" w:rsidRPr="001B7C83" w:rsidRDefault="00163A7C" w:rsidP="00163A7C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783145" wp14:editId="2A071AE8">
                            <wp:extent cx="1295400" cy="1037327"/>
                            <wp:effectExtent l="0" t="0" r="0" b="0"/>
                            <wp:docPr id="3100" name="Obraz 3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839" cy="104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7020" w:type="dxa"/>
                      <w:vAlign w:val="center"/>
                      <w:hideMark/>
                    </w:tcPr>
                    <w:p w:rsidR="00163A7C" w:rsidRPr="001B7C83" w:rsidRDefault="00163A7C" w:rsidP="00163A7C">
                      <w:pPr>
                        <w:spacing w:after="0" w:line="24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F34786">
                        <w:rPr>
                          <w:rFonts w:cs="Arial"/>
                          <w:b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6D9FED0D" wp14:editId="2B560376">
                            <wp:extent cx="1248382" cy="942975"/>
                            <wp:effectExtent l="0" t="0" r="0" b="0"/>
                            <wp:docPr id="1" name="Obraz 1" descr="C:\Users\FRDL-SU\Desktop\FRDL_30lec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RDL-SU\Desktop\FRDL_30lec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685" cy="950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63A7C" w:rsidRPr="00AE0F3B" w:rsidTr="0050734A">
                  <w:tc>
                    <w:tcPr>
                      <w:tcW w:w="9498" w:type="dxa"/>
                      <w:gridSpan w:val="3"/>
                      <w:vAlign w:val="center"/>
                    </w:tcPr>
                    <w:p w:rsidR="00163A7C" w:rsidRPr="006F0724" w:rsidRDefault="00163A7C" w:rsidP="00163A7C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color w:val="17385F"/>
                          <w:sz w:val="10"/>
                          <w:szCs w:val="10"/>
                          <w:lang w:val="en-US"/>
                        </w:rPr>
                      </w:pPr>
                    </w:p>
                    <w:p w:rsidR="00163A7C" w:rsidRPr="006F0724" w:rsidRDefault="00163A7C" w:rsidP="00163A7C">
                      <w:pPr>
                        <w:jc w:val="center"/>
                        <w:rPr>
                          <w:color w:val="17385F"/>
                          <w:sz w:val="24"/>
                          <w:szCs w:val="24"/>
                          <w:lang w:val="en-US"/>
                        </w:rPr>
                      </w:pPr>
                      <w:r w:rsidRPr="002524DC">
                        <w:rPr>
                          <w:rFonts w:eastAsia="Times New Roman" w:cs="Arial"/>
                          <w:b/>
                          <w:color w:val="17385F"/>
                          <w:sz w:val="24"/>
                          <w:szCs w:val="24"/>
                          <w:lang w:val="en-US"/>
                        </w:rPr>
                        <w:t>Leadership Academy for Cross Boarded Cooperation</w:t>
                      </w:r>
                    </w:p>
                  </w:tc>
                </w:tr>
              </w:tbl>
              <w:p w:rsidR="00163A7C" w:rsidRPr="00F9739F" w:rsidRDefault="00163A7C" w:rsidP="00163A7C">
                <w:pPr>
                  <w:pStyle w:val="Nagwek"/>
                  <w:rPr>
                    <w:lang w:val="en-US"/>
                  </w:rPr>
                </w:pPr>
              </w:p>
            </w:tc>
            <w:tc>
              <w:tcPr>
                <w:tcW w:w="222" w:type="dxa"/>
              </w:tcPr>
              <w:p w:rsidR="00163A7C" w:rsidRPr="00F9739F" w:rsidRDefault="00163A7C" w:rsidP="00163A7C">
                <w:pPr>
                  <w:pStyle w:val="Nagwek"/>
                  <w:rPr>
                    <w:lang w:val="en-US"/>
                  </w:rPr>
                </w:pPr>
              </w:p>
            </w:tc>
          </w:tr>
        </w:tbl>
        <w:p w:rsidR="00163A7C" w:rsidRPr="00163A7C" w:rsidRDefault="00163A7C" w:rsidP="00163A7C">
          <w:pPr>
            <w:rPr>
              <w:color w:val="17385F"/>
              <w:sz w:val="24"/>
              <w:szCs w:val="24"/>
              <w:lang w:val="en-US"/>
            </w:rPr>
          </w:pPr>
        </w:p>
      </w:tc>
    </w:tr>
  </w:tbl>
  <w:p w:rsidR="004E12D4" w:rsidRPr="00163A7C" w:rsidRDefault="004E12D4">
    <w:pPr>
      <w:pStyle w:val="Nagwek"/>
      <w:rPr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F0D83"/>
    <w:multiLevelType w:val="multilevel"/>
    <w:tmpl w:val="FF1EAF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02D39D9"/>
    <w:multiLevelType w:val="hybridMultilevel"/>
    <w:tmpl w:val="F2FA09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967949"/>
    <w:multiLevelType w:val="multilevel"/>
    <w:tmpl w:val="63C6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ED3B1D"/>
    <w:multiLevelType w:val="hybridMultilevel"/>
    <w:tmpl w:val="1C067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B4E4F"/>
    <w:multiLevelType w:val="multilevel"/>
    <w:tmpl w:val="F0521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AD6535"/>
    <w:multiLevelType w:val="hybridMultilevel"/>
    <w:tmpl w:val="4B382D28"/>
    <w:lvl w:ilvl="0" w:tplc="292A8EA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D52AD"/>
    <w:multiLevelType w:val="multilevel"/>
    <w:tmpl w:val="F4CCFD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65"/>
    <w:rsid w:val="00014635"/>
    <w:rsid w:val="0004023C"/>
    <w:rsid w:val="00044E74"/>
    <w:rsid w:val="0006049A"/>
    <w:rsid w:val="00064CE5"/>
    <w:rsid w:val="0009612F"/>
    <w:rsid w:val="000A0565"/>
    <w:rsid w:val="000C02BA"/>
    <w:rsid w:val="000F717B"/>
    <w:rsid w:val="00143A27"/>
    <w:rsid w:val="001536C2"/>
    <w:rsid w:val="00163877"/>
    <w:rsid w:val="00163A7C"/>
    <w:rsid w:val="001D5AE3"/>
    <w:rsid w:val="00221E8D"/>
    <w:rsid w:val="00243A0B"/>
    <w:rsid w:val="00243DBE"/>
    <w:rsid w:val="00280157"/>
    <w:rsid w:val="00286E8B"/>
    <w:rsid w:val="002F3A5E"/>
    <w:rsid w:val="003559F9"/>
    <w:rsid w:val="003C2828"/>
    <w:rsid w:val="004E12D4"/>
    <w:rsid w:val="00516F6C"/>
    <w:rsid w:val="005545AC"/>
    <w:rsid w:val="005753EC"/>
    <w:rsid w:val="006A688F"/>
    <w:rsid w:val="006B1676"/>
    <w:rsid w:val="006C2547"/>
    <w:rsid w:val="006F31ED"/>
    <w:rsid w:val="007C0347"/>
    <w:rsid w:val="007C139B"/>
    <w:rsid w:val="007E6A96"/>
    <w:rsid w:val="00847523"/>
    <w:rsid w:val="008C2119"/>
    <w:rsid w:val="00922851"/>
    <w:rsid w:val="00944013"/>
    <w:rsid w:val="0095762D"/>
    <w:rsid w:val="0096739B"/>
    <w:rsid w:val="00A04EE4"/>
    <w:rsid w:val="00AF356B"/>
    <w:rsid w:val="00B01353"/>
    <w:rsid w:val="00B038A9"/>
    <w:rsid w:val="00B20845"/>
    <w:rsid w:val="00BD6BAA"/>
    <w:rsid w:val="00BF6AEA"/>
    <w:rsid w:val="00C100B9"/>
    <w:rsid w:val="00C1426E"/>
    <w:rsid w:val="00C43781"/>
    <w:rsid w:val="00C51E6A"/>
    <w:rsid w:val="00C57261"/>
    <w:rsid w:val="00C84E29"/>
    <w:rsid w:val="00CD529C"/>
    <w:rsid w:val="00CE394D"/>
    <w:rsid w:val="00CE6482"/>
    <w:rsid w:val="00D41756"/>
    <w:rsid w:val="00DA28D7"/>
    <w:rsid w:val="00DF5C9F"/>
    <w:rsid w:val="00E01D7A"/>
    <w:rsid w:val="00E23395"/>
    <w:rsid w:val="00E406EC"/>
    <w:rsid w:val="00EC7E18"/>
    <w:rsid w:val="00EE2A95"/>
    <w:rsid w:val="00EE7234"/>
    <w:rsid w:val="00F06D29"/>
    <w:rsid w:val="00F24156"/>
    <w:rsid w:val="00F42C57"/>
    <w:rsid w:val="00F53213"/>
    <w:rsid w:val="00F542EE"/>
    <w:rsid w:val="00F91A2D"/>
    <w:rsid w:val="00FD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52EBD"/>
  <w15:docId w15:val="{11079BFA-EF10-49FE-A30D-6D83CA2C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394D"/>
  </w:style>
  <w:style w:type="paragraph" w:styleId="Nagwek4">
    <w:name w:val="heading 4"/>
    <w:basedOn w:val="Normalny"/>
    <w:link w:val="Nagwek4Znak"/>
    <w:uiPriority w:val="9"/>
    <w:qFormat/>
    <w:rsid w:val="00044E7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4EE4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A04EE4"/>
    <w:rPr>
      <w:i/>
      <w:iCs/>
    </w:rPr>
  </w:style>
  <w:style w:type="character" w:styleId="Pogrubienie">
    <w:name w:val="Strong"/>
    <w:basedOn w:val="Domylnaczcionkaakapitu"/>
    <w:uiPriority w:val="22"/>
    <w:qFormat/>
    <w:rsid w:val="00A04EE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E1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12D4"/>
  </w:style>
  <w:style w:type="paragraph" w:styleId="Stopka">
    <w:name w:val="footer"/>
    <w:basedOn w:val="Normalny"/>
    <w:link w:val="StopkaZnak"/>
    <w:uiPriority w:val="99"/>
    <w:unhideWhenUsed/>
    <w:rsid w:val="004E12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12D4"/>
  </w:style>
  <w:style w:type="table" w:styleId="Tabela-Siatka">
    <w:name w:val="Table Grid"/>
    <w:basedOn w:val="Standardowy"/>
    <w:uiPriority w:val="39"/>
    <w:rsid w:val="004E1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756"/>
    <w:rPr>
      <w:rFonts w:ascii="Tahoma" w:hAnsi="Tahoma" w:cs="Tahoma"/>
      <w:sz w:val="16"/>
      <w:szCs w:val="16"/>
    </w:rPr>
  </w:style>
  <w:style w:type="paragraph" w:customStyle="1" w:styleId="table0020grid">
    <w:name w:val="table_0020grid"/>
    <w:basedOn w:val="Normalny"/>
    <w:rsid w:val="00F0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able0020gridchar">
    <w:name w:val="table_0020grid__char"/>
    <w:basedOn w:val="Domylnaczcionkaakapitu"/>
    <w:rsid w:val="00F06D29"/>
  </w:style>
  <w:style w:type="character" w:customStyle="1" w:styleId="notranslate">
    <w:name w:val="notranslate"/>
    <w:basedOn w:val="Domylnaczcionkaakapitu"/>
    <w:rsid w:val="00F06D29"/>
  </w:style>
  <w:style w:type="character" w:customStyle="1" w:styleId="apple-converted-space">
    <w:name w:val="apple-converted-space"/>
    <w:basedOn w:val="Domylnaczcionkaakapitu"/>
    <w:rsid w:val="00F06D29"/>
  </w:style>
  <w:style w:type="paragraph" w:customStyle="1" w:styleId="Normal1">
    <w:name w:val="Normal1"/>
    <w:basedOn w:val="Normalny"/>
    <w:rsid w:val="00F0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char">
    <w:name w:val="normal__char"/>
    <w:basedOn w:val="Domylnaczcionkaakapitu"/>
    <w:rsid w:val="00F06D29"/>
  </w:style>
  <w:style w:type="paragraph" w:customStyle="1" w:styleId="Footer1">
    <w:name w:val="Footer1"/>
    <w:basedOn w:val="Normalny"/>
    <w:rsid w:val="00F0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elasiatki4akcent11">
    <w:name w:val="Tabela siatki 4 — akcent 11"/>
    <w:basedOn w:val="Standardowy"/>
    <w:uiPriority w:val="49"/>
    <w:rsid w:val="00B2084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044E7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4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576</Words>
  <Characters>3462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Czarnołęcka</dc:creator>
  <cp:lastModifiedBy>admin</cp:lastModifiedBy>
  <cp:revision>3</cp:revision>
  <cp:lastPrinted>2017-05-17T14:45:00Z</cp:lastPrinted>
  <dcterms:created xsi:type="dcterms:W3CDTF">2019-09-09T10:24:00Z</dcterms:created>
  <dcterms:modified xsi:type="dcterms:W3CDTF">2019-09-09T10:59:00Z</dcterms:modified>
</cp:coreProperties>
</file>