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EC13F" w14:textId="77777777"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14:anchorId="66FDF914" wp14:editId="3849670E">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14:paraId="0F68640F" w14:textId="77777777" w:rsidR="00442316" w:rsidRPr="00A10271" w:rsidRDefault="00442316" w:rsidP="00442316">
      <w:pPr>
        <w:suppressAutoHyphens/>
        <w:spacing w:after="0" w:line="240" w:lineRule="auto"/>
        <w:jc w:val="right"/>
        <w:rPr>
          <w:rFonts w:ascii="PF Square Sans Pro" w:eastAsia="Times New Roman" w:hAnsi="PF Square Sans Pro"/>
          <w:b/>
          <w:bCs/>
          <w:lang w:eastAsia="ar-SA"/>
        </w:rPr>
      </w:pPr>
    </w:p>
    <w:p w14:paraId="052F1F00" w14:textId="77777777" w:rsidR="00ED1A04" w:rsidRDefault="00ED1A04" w:rsidP="00ED1A04">
      <w:pPr>
        <w:pStyle w:val="Default"/>
        <w:rPr>
          <w:rFonts w:ascii="PF Square Sans Pro" w:hAnsi="PF Square Sans Pro"/>
          <w:b/>
          <w:bCs/>
          <w:sz w:val="22"/>
          <w:szCs w:val="22"/>
        </w:rPr>
      </w:pPr>
    </w:p>
    <w:p w14:paraId="35C39A8B" w14:textId="527D45CD" w:rsidR="005B5E8A" w:rsidRPr="00442316" w:rsidRDefault="00603766" w:rsidP="00B306B7">
      <w:pPr>
        <w:pStyle w:val="Default"/>
        <w:jc w:val="center"/>
        <w:rPr>
          <w:rFonts w:ascii="PF Square Sans Pro" w:hAnsi="PF Square Sans Pro"/>
          <w:sz w:val="22"/>
          <w:szCs w:val="22"/>
          <w:highlight w:val="cyan"/>
        </w:rPr>
      </w:pPr>
      <w:r>
        <w:rPr>
          <w:rFonts w:ascii="PF Square Sans Pro" w:hAnsi="PF Square Sans Pro"/>
          <w:b/>
          <w:bCs/>
          <w:sz w:val="22"/>
          <w:szCs w:val="22"/>
        </w:rPr>
        <w:t>З</w:t>
      </w:r>
      <w:r w:rsidRPr="005B5E8A">
        <w:rPr>
          <w:rFonts w:ascii="PF Square Sans Pro" w:hAnsi="PF Square Sans Pro"/>
          <w:b/>
          <w:bCs/>
          <w:sz w:val="22"/>
          <w:szCs w:val="22"/>
        </w:rPr>
        <w:t>апрошення до участі у тендері</w:t>
      </w:r>
      <w:r w:rsidR="00B306B7">
        <w:rPr>
          <w:rFonts w:ascii="PF Square Sans Pro" w:hAnsi="PF Square Sans Pro"/>
          <w:sz w:val="22"/>
          <w:szCs w:val="22"/>
        </w:rPr>
        <w:t xml:space="preserve"> </w:t>
      </w:r>
      <w:r w:rsidR="005B5E8A" w:rsidRPr="00570965">
        <w:rPr>
          <w:rFonts w:ascii="PF Square Sans Pro" w:hAnsi="PF Square Sans Pro"/>
          <w:b/>
          <w:bCs/>
          <w:sz w:val="22"/>
          <w:szCs w:val="22"/>
        </w:rPr>
        <w:t>81301925</w:t>
      </w:r>
      <w:r w:rsidR="005B5E8A" w:rsidRPr="00570965">
        <w:rPr>
          <w:rFonts w:ascii="PF Square Sans Pro" w:hAnsi="PF Square Sans Pro"/>
          <w:b/>
          <w:bCs/>
          <w:color w:val="0032CC"/>
          <w:sz w:val="22"/>
          <w:szCs w:val="22"/>
        </w:rPr>
        <w:t>-</w:t>
      </w:r>
      <w:r w:rsidR="007B3661" w:rsidRPr="00570965">
        <w:rPr>
          <w:rFonts w:ascii="PF Square Sans Pro" w:hAnsi="PF Square Sans Pro"/>
          <w:b/>
          <w:bCs/>
          <w:color w:val="0032CC"/>
          <w:sz w:val="22"/>
          <w:szCs w:val="22"/>
        </w:rPr>
        <w:t>10</w:t>
      </w:r>
      <w:r w:rsidR="00EF02D8" w:rsidRPr="00570965">
        <w:rPr>
          <w:rFonts w:ascii="PF Square Sans Pro" w:hAnsi="PF Square Sans Pro"/>
          <w:b/>
          <w:bCs/>
          <w:color w:val="0032CC"/>
          <w:sz w:val="22"/>
          <w:szCs w:val="22"/>
        </w:rPr>
        <w:t>/05/01-2024</w:t>
      </w:r>
    </w:p>
    <w:p w14:paraId="6BB12E06" w14:textId="401DC4A9" w:rsidR="00ED1A04" w:rsidRDefault="005B5E8A" w:rsidP="00ED1A04">
      <w:pPr>
        <w:pStyle w:val="Default"/>
        <w:jc w:val="center"/>
        <w:rPr>
          <w:rFonts w:ascii="PF Square Sans Pro" w:hAnsi="PF Square Sans Pro"/>
          <w:b/>
          <w:color w:val="auto"/>
          <w:sz w:val="22"/>
          <w:szCs w:val="22"/>
        </w:rPr>
      </w:pPr>
      <w:r w:rsidRPr="00ED1A04">
        <w:rPr>
          <w:rFonts w:ascii="PF Square Sans Pro" w:hAnsi="PF Square Sans Pro"/>
          <w:b/>
          <w:color w:val="auto"/>
          <w:sz w:val="22"/>
          <w:szCs w:val="22"/>
        </w:rPr>
        <w:t xml:space="preserve">на </w:t>
      </w:r>
      <w:r w:rsidR="00ED1A04" w:rsidRPr="00ED1A04">
        <w:rPr>
          <w:rFonts w:ascii="PF Square Sans Pro" w:hAnsi="PF Square Sans Pro"/>
          <w:b/>
          <w:color w:val="auto"/>
          <w:sz w:val="22"/>
          <w:szCs w:val="22"/>
        </w:rPr>
        <w:t>закупівлю</w:t>
      </w:r>
      <w:r w:rsidR="00135F34" w:rsidRPr="00135F34">
        <w:t xml:space="preserve"> </w:t>
      </w:r>
      <w:r w:rsidR="00135F34" w:rsidRPr="00135F34">
        <w:rPr>
          <w:rFonts w:ascii="PF Square Sans Pro" w:hAnsi="PF Square Sans Pro"/>
          <w:b/>
          <w:color w:val="auto"/>
          <w:sz w:val="22"/>
          <w:szCs w:val="22"/>
        </w:rPr>
        <w:t>будівельно-монтажних робіт</w:t>
      </w:r>
      <w:r w:rsidR="00135F34">
        <w:rPr>
          <w:rFonts w:ascii="PF Square Sans Pro" w:hAnsi="PF Square Sans Pro"/>
          <w:b/>
          <w:color w:val="auto"/>
          <w:sz w:val="22"/>
          <w:szCs w:val="22"/>
        </w:rPr>
        <w:t xml:space="preserve"> </w:t>
      </w:r>
      <w:r w:rsidR="00135F34" w:rsidRPr="00135F34">
        <w:rPr>
          <w:rFonts w:ascii="PF Square Sans Pro" w:hAnsi="PF Square Sans Pro"/>
          <w:b/>
          <w:color w:val="auto"/>
          <w:sz w:val="22"/>
          <w:szCs w:val="22"/>
        </w:rPr>
        <w:t>по об’єкту</w:t>
      </w:r>
      <w:r w:rsidR="00DB1F7F" w:rsidRPr="00ED1A04">
        <w:rPr>
          <w:rFonts w:ascii="PF Square Sans Pro" w:hAnsi="PF Square Sans Pro"/>
          <w:b/>
          <w:color w:val="auto"/>
          <w:sz w:val="22"/>
          <w:szCs w:val="22"/>
        </w:rPr>
        <w:t>:</w:t>
      </w:r>
      <w:r w:rsidR="00ED1A04" w:rsidRPr="00ED1A04">
        <w:rPr>
          <w:rFonts w:ascii="PF Square Sans Pro" w:hAnsi="PF Square Sans Pro"/>
          <w:b/>
          <w:color w:val="auto"/>
          <w:sz w:val="22"/>
          <w:szCs w:val="22"/>
        </w:rPr>
        <w:t xml:space="preserve"> </w:t>
      </w:r>
      <w:r w:rsidR="007B3661" w:rsidRPr="007B3661">
        <w:rPr>
          <w:rFonts w:ascii="PF Square Sans Pro" w:hAnsi="PF Square Sans Pro"/>
          <w:b/>
          <w:color w:val="auto"/>
          <w:sz w:val="22"/>
          <w:szCs w:val="22"/>
        </w:rPr>
        <w:t xml:space="preserve">«Капітальний ремонт будівлі гуртожитку </w:t>
      </w:r>
      <w:proofErr w:type="spellStart"/>
      <w:r w:rsidR="007B3661" w:rsidRPr="007B3661">
        <w:rPr>
          <w:rFonts w:ascii="PF Square Sans Pro" w:hAnsi="PF Square Sans Pro"/>
          <w:b/>
          <w:color w:val="auto"/>
          <w:sz w:val="22"/>
          <w:szCs w:val="22"/>
        </w:rPr>
        <w:t>Добротвірського</w:t>
      </w:r>
      <w:proofErr w:type="spellEnd"/>
      <w:r w:rsidR="007B3661" w:rsidRPr="007B3661">
        <w:rPr>
          <w:rFonts w:ascii="PF Square Sans Pro" w:hAnsi="PF Square Sans Pro"/>
          <w:b/>
          <w:color w:val="auto"/>
          <w:sz w:val="22"/>
          <w:szCs w:val="22"/>
        </w:rPr>
        <w:t xml:space="preserve"> професійного ліцею у смт. </w:t>
      </w:r>
      <w:proofErr w:type="spellStart"/>
      <w:r w:rsidR="007B3661" w:rsidRPr="007B3661">
        <w:rPr>
          <w:rFonts w:ascii="PF Square Sans Pro" w:hAnsi="PF Square Sans Pro"/>
          <w:b/>
          <w:color w:val="auto"/>
          <w:sz w:val="22"/>
          <w:szCs w:val="22"/>
        </w:rPr>
        <w:t>Добротвір</w:t>
      </w:r>
      <w:proofErr w:type="spellEnd"/>
      <w:r w:rsidR="007B3661" w:rsidRPr="007B3661">
        <w:rPr>
          <w:rFonts w:ascii="PF Square Sans Pro" w:hAnsi="PF Square Sans Pro"/>
          <w:b/>
          <w:color w:val="auto"/>
          <w:sz w:val="22"/>
          <w:szCs w:val="22"/>
        </w:rPr>
        <w:t>, по вул. Енергетична, 1 Червоноградського району Львівської області»</w:t>
      </w:r>
    </w:p>
    <w:p w14:paraId="510E6EDF" w14:textId="77777777" w:rsidR="007B3661" w:rsidRPr="00ED1A04" w:rsidRDefault="007B3661" w:rsidP="00ED1A04">
      <w:pPr>
        <w:pStyle w:val="Default"/>
        <w:jc w:val="center"/>
        <w:rPr>
          <w:rFonts w:ascii="PF Square Sans Pro" w:hAnsi="PF Square Sans Pro"/>
          <w:b/>
          <w:color w:val="FF0000"/>
          <w:sz w:val="22"/>
          <w:szCs w:val="22"/>
        </w:rPr>
      </w:pPr>
    </w:p>
    <w:p w14:paraId="21CF4CA3" w14:textId="77777777" w:rsidR="00187F8F" w:rsidRDefault="005B5E8A" w:rsidP="00DB1F7F">
      <w:pPr>
        <w:pStyle w:val="Default"/>
        <w:ind w:left="-567" w:right="-286" w:firstLine="567"/>
        <w:jc w:val="both"/>
        <w:rPr>
          <w:rFonts w:ascii="PF Square Sans Pro" w:hAnsi="PF Square Sans Pro"/>
          <w:sz w:val="22"/>
          <w:szCs w:val="22"/>
        </w:rPr>
      </w:pPr>
      <w:r w:rsidRPr="00CC0E3A">
        <w:rPr>
          <w:rFonts w:ascii="PF Square Sans Pro" w:hAnsi="PF Square Sans Pro"/>
          <w:sz w:val="22"/>
          <w:szCs w:val="22"/>
        </w:rPr>
        <w:t>Громадська організація «</w:t>
      </w:r>
      <w:r w:rsidR="00CC0E3A" w:rsidRPr="00CC0E3A">
        <w:rPr>
          <w:rFonts w:ascii="PF Square Sans Pro" w:hAnsi="PF Square Sans Pro"/>
          <w:sz w:val="22"/>
          <w:szCs w:val="22"/>
        </w:rPr>
        <w:t>Європейський діалог</w:t>
      </w:r>
      <w:r w:rsidRPr="00CC0E3A">
        <w:rPr>
          <w:rFonts w:ascii="PF Square Sans Pro" w:hAnsi="PF Square Sans Pro"/>
          <w:sz w:val="22"/>
          <w:szCs w:val="22"/>
        </w:rPr>
        <w:t xml:space="preserve">» (надалі – </w:t>
      </w:r>
      <w:r w:rsidR="00CC0E3A" w:rsidRPr="00CC0E3A">
        <w:rPr>
          <w:rFonts w:ascii="PF Square Sans Pro" w:hAnsi="PF Square Sans Pro"/>
          <w:sz w:val="22"/>
          <w:szCs w:val="22"/>
        </w:rPr>
        <w:t>ЄД</w:t>
      </w:r>
      <w:r w:rsidRPr="00CC0E3A">
        <w:rPr>
          <w:rFonts w:ascii="PF Square Sans Pro" w:hAnsi="PF Square Sans Pro"/>
          <w:sz w:val="22"/>
          <w:szCs w:val="22"/>
        </w:rPr>
        <w:t>), є неприбутковою громадською організацією</w:t>
      </w:r>
      <w:r w:rsidR="00CC0E3A">
        <w:rPr>
          <w:rFonts w:ascii="PF Square Sans Pro" w:hAnsi="PF Square Sans Pro"/>
          <w:sz w:val="22"/>
          <w:szCs w:val="22"/>
        </w:rPr>
        <w:t>. В</w:t>
      </w:r>
      <w:r w:rsidR="00CC0E3A" w:rsidRPr="00CC0E3A">
        <w:rPr>
          <w:rFonts w:ascii="PF Square Sans Pro" w:hAnsi="PF Square Sans Pro"/>
          <w:sz w:val="22"/>
          <w:szCs w:val="22"/>
        </w:rPr>
        <w:t xml:space="preserve"> рамках </w:t>
      </w:r>
      <w:proofErr w:type="spellStart"/>
      <w:r w:rsidR="00CC0E3A" w:rsidRPr="00CC0E3A">
        <w:rPr>
          <w:rFonts w:ascii="PF Square Sans Pro" w:hAnsi="PF Square Sans Pro"/>
          <w:sz w:val="22"/>
          <w:szCs w:val="22"/>
        </w:rPr>
        <w:t>проєкту</w:t>
      </w:r>
      <w:proofErr w:type="spellEnd"/>
      <w:r w:rsidR="00CC0E3A" w:rsidRPr="00CC0E3A">
        <w:rPr>
          <w:rFonts w:ascii="PF Square Sans Pro" w:hAnsi="PF Square Sans Pro"/>
          <w:sz w:val="22"/>
          <w:szCs w:val="22"/>
        </w:rPr>
        <w:t xml:space="preserve"> </w:t>
      </w:r>
      <w:r w:rsidR="00DB1F7F" w:rsidRPr="00DB1F7F">
        <w:rPr>
          <w:rFonts w:ascii="PF Square Sans Pro" w:hAnsi="PF Square Sans Pro"/>
          <w:sz w:val="22"/>
          <w:szCs w:val="22"/>
        </w:rPr>
        <w:t xml:space="preserve">«Гідні та екологічні умови проживання для ВПО, які проживають у Червоноградському вугільному </w:t>
      </w:r>
      <w:proofErr w:type="spellStart"/>
      <w:r w:rsidR="00DB1F7F" w:rsidRPr="00DB1F7F">
        <w:rPr>
          <w:rFonts w:ascii="PF Square Sans Pro" w:hAnsi="PF Square Sans Pro"/>
          <w:sz w:val="22"/>
          <w:szCs w:val="22"/>
        </w:rPr>
        <w:t>мікрорегіоні</w:t>
      </w:r>
      <w:proofErr w:type="spellEnd"/>
      <w:r w:rsidR="00DB1F7F" w:rsidRPr="00DB1F7F">
        <w:rPr>
          <w:rFonts w:ascii="PF Square Sans Pro" w:hAnsi="PF Square Sans Pro"/>
          <w:sz w:val="22"/>
          <w:szCs w:val="22"/>
        </w:rPr>
        <w:t>»</w:t>
      </w:r>
      <w:r w:rsidR="00B863C2">
        <w:rPr>
          <w:rFonts w:ascii="PF Square Sans Pro" w:hAnsi="PF Square Sans Pro"/>
          <w:sz w:val="22"/>
          <w:szCs w:val="22"/>
        </w:rPr>
        <w:t xml:space="preserve">, </w:t>
      </w:r>
      <w:r w:rsidR="00B863C2" w:rsidRPr="00B863C2">
        <w:rPr>
          <w:rFonts w:ascii="PF Square Sans Pro" w:hAnsi="PF Square Sans Pro"/>
          <w:sz w:val="22"/>
          <w:szCs w:val="22"/>
        </w:rPr>
        <w:t xml:space="preserve">який реалізується за підтримки </w:t>
      </w:r>
      <w:proofErr w:type="spellStart"/>
      <w:r w:rsidR="00B863C2" w:rsidRPr="00B863C2">
        <w:rPr>
          <w:rFonts w:ascii="PF Square Sans Pro" w:hAnsi="PF Square Sans Pro"/>
          <w:sz w:val="22"/>
          <w:szCs w:val="22"/>
        </w:rPr>
        <w:t>Deutsche</w:t>
      </w:r>
      <w:proofErr w:type="spellEnd"/>
      <w:r w:rsidR="00B863C2" w:rsidRPr="00B863C2">
        <w:rPr>
          <w:rFonts w:ascii="PF Square Sans Pro" w:hAnsi="PF Square Sans Pro"/>
          <w:sz w:val="22"/>
          <w:szCs w:val="22"/>
        </w:rPr>
        <w:t xml:space="preserve"> </w:t>
      </w:r>
      <w:proofErr w:type="spellStart"/>
      <w:r w:rsidR="00B863C2" w:rsidRPr="00B863C2">
        <w:rPr>
          <w:rFonts w:ascii="PF Square Sans Pro" w:hAnsi="PF Square Sans Pro"/>
          <w:sz w:val="22"/>
          <w:szCs w:val="22"/>
        </w:rPr>
        <w:t>Gesellschaft</w:t>
      </w:r>
      <w:proofErr w:type="spellEnd"/>
      <w:r w:rsidR="00B863C2" w:rsidRPr="00B863C2">
        <w:rPr>
          <w:rFonts w:ascii="PF Square Sans Pro" w:hAnsi="PF Square Sans Pro"/>
          <w:sz w:val="22"/>
          <w:szCs w:val="22"/>
        </w:rPr>
        <w:t xml:space="preserve"> </w:t>
      </w:r>
      <w:proofErr w:type="spellStart"/>
      <w:r w:rsidR="00B863C2" w:rsidRPr="00B863C2">
        <w:rPr>
          <w:rFonts w:ascii="PF Square Sans Pro" w:hAnsi="PF Square Sans Pro"/>
          <w:sz w:val="22"/>
          <w:szCs w:val="22"/>
        </w:rPr>
        <w:t>für</w:t>
      </w:r>
      <w:proofErr w:type="spellEnd"/>
      <w:r w:rsidR="00B863C2" w:rsidRPr="00B863C2">
        <w:rPr>
          <w:rFonts w:ascii="PF Square Sans Pro" w:hAnsi="PF Square Sans Pro"/>
          <w:sz w:val="22"/>
          <w:szCs w:val="22"/>
        </w:rPr>
        <w:t xml:space="preserve"> </w:t>
      </w:r>
      <w:proofErr w:type="spellStart"/>
      <w:r w:rsidR="00B863C2" w:rsidRPr="00B863C2">
        <w:rPr>
          <w:rFonts w:ascii="PF Square Sans Pro" w:hAnsi="PF Square Sans Pro"/>
          <w:sz w:val="22"/>
          <w:szCs w:val="22"/>
        </w:rPr>
        <w:t>Internationale</w:t>
      </w:r>
      <w:proofErr w:type="spellEnd"/>
      <w:r w:rsidR="00B863C2" w:rsidRPr="00B863C2">
        <w:rPr>
          <w:rFonts w:ascii="PF Square Sans Pro" w:hAnsi="PF Square Sans Pro"/>
          <w:sz w:val="22"/>
          <w:szCs w:val="22"/>
        </w:rPr>
        <w:t xml:space="preserve"> </w:t>
      </w:r>
      <w:proofErr w:type="spellStart"/>
      <w:r w:rsidR="00B863C2" w:rsidRPr="00B863C2">
        <w:rPr>
          <w:rFonts w:ascii="PF Square Sans Pro" w:hAnsi="PF Square Sans Pro"/>
          <w:sz w:val="22"/>
          <w:szCs w:val="22"/>
        </w:rPr>
        <w:t>Zusammenarbeit</w:t>
      </w:r>
      <w:proofErr w:type="spellEnd"/>
      <w:r w:rsidR="00B863C2" w:rsidRPr="00B863C2">
        <w:rPr>
          <w:rFonts w:ascii="PF Square Sans Pro" w:hAnsi="PF Square Sans Pro"/>
          <w:sz w:val="22"/>
          <w:szCs w:val="22"/>
        </w:rPr>
        <w:t xml:space="preserve"> </w:t>
      </w:r>
      <w:proofErr w:type="spellStart"/>
      <w:r w:rsidR="00B863C2" w:rsidRPr="00B863C2">
        <w:rPr>
          <w:rFonts w:ascii="PF Square Sans Pro" w:hAnsi="PF Square Sans Pro"/>
          <w:sz w:val="22"/>
          <w:szCs w:val="22"/>
        </w:rPr>
        <w:t>GmbH</w:t>
      </w:r>
      <w:proofErr w:type="spellEnd"/>
      <w:r w:rsidR="00B863C2" w:rsidRPr="00B863C2">
        <w:rPr>
          <w:rFonts w:ascii="PF Square Sans Pro" w:hAnsi="PF Square Sans Pro"/>
          <w:sz w:val="22"/>
          <w:szCs w:val="22"/>
        </w:rPr>
        <w:t xml:space="preserve"> (GIZ),</w:t>
      </w:r>
      <w:r w:rsidR="00B863C2">
        <w:rPr>
          <w:rFonts w:ascii="PF Square Sans Pro" w:hAnsi="PF Square Sans Pro"/>
          <w:sz w:val="22"/>
          <w:szCs w:val="22"/>
        </w:rPr>
        <w:t xml:space="preserve"> </w:t>
      </w:r>
      <w:r w:rsidR="00CC0E3A">
        <w:rPr>
          <w:rFonts w:ascii="PF Square Sans Pro" w:hAnsi="PF Square Sans Pro"/>
          <w:sz w:val="22"/>
          <w:szCs w:val="22"/>
        </w:rPr>
        <w:t>ЄД проводить ремонт</w:t>
      </w:r>
      <w:r w:rsidR="00CC0E3A" w:rsidRPr="00CC0E3A">
        <w:rPr>
          <w:rFonts w:ascii="PF Square Sans Pro" w:hAnsi="PF Square Sans Pro"/>
          <w:sz w:val="22"/>
          <w:szCs w:val="22"/>
        </w:rPr>
        <w:t xml:space="preserve">и </w:t>
      </w:r>
      <w:r w:rsidR="00CC0E3A">
        <w:rPr>
          <w:rFonts w:ascii="PF Square Sans Pro" w:hAnsi="PF Square Sans Pro"/>
          <w:sz w:val="22"/>
          <w:szCs w:val="22"/>
        </w:rPr>
        <w:t>будівель</w:t>
      </w:r>
      <w:r w:rsidR="00CC0E3A" w:rsidRPr="00CC0E3A">
        <w:rPr>
          <w:rFonts w:ascii="PF Square Sans Pro" w:hAnsi="PF Square Sans Pro"/>
          <w:sz w:val="22"/>
          <w:szCs w:val="22"/>
        </w:rPr>
        <w:t xml:space="preserve"> для розміщення </w:t>
      </w:r>
      <w:r w:rsidR="00CC0E3A">
        <w:rPr>
          <w:rFonts w:ascii="PF Square Sans Pro" w:hAnsi="PF Square Sans Pro"/>
          <w:sz w:val="22"/>
          <w:szCs w:val="22"/>
        </w:rPr>
        <w:t xml:space="preserve">внутрішньо переміщених осіб (ВПО), а також  </w:t>
      </w:r>
      <w:r w:rsidR="00CC0E3A" w:rsidRPr="00CC0E3A">
        <w:rPr>
          <w:rFonts w:ascii="PF Square Sans Pro" w:hAnsi="PF Square Sans Pro"/>
          <w:sz w:val="22"/>
          <w:szCs w:val="22"/>
        </w:rPr>
        <w:t xml:space="preserve">заходи з </w:t>
      </w:r>
      <w:proofErr w:type="spellStart"/>
      <w:r w:rsidR="00CC0E3A" w:rsidRPr="00CC0E3A">
        <w:rPr>
          <w:rFonts w:ascii="PF Square Sans Pro" w:hAnsi="PF Square Sans Pro"/>
          <w:sz w:val="22"/>
          <w:szCs w:val="22"/>
        </w:rPr>
        <w:t>термомодернізації</w:t>
      </w:r>
      <w:proofErr w:type="spellEnd"/>
      <w:r w:rsidR="00CC0E3A" w:rsidRPr="00CC0E3A">
        <w:rPr>
          <w:rFonts w:ascii="PF Square Sans Pro" w:hAnsi="PF Square Sans Pro"/>
          <w:sz w:val="22"/>
          <w:szCs w:val="22"/>
        </w:rPr>
        <w:t xml:space="preserve"> будівель та встановлення сонячних електростанцій </w:t>
      </w:r>
      <w:r w:rsidR="00CC0E3A">
        <w:rPr>
          <w:rFonts w:ascii="PF Square Sans Pro" w:hAnsi="PF Square Sans Pro"/>
          <w:sz w:val="22"/>
          <w:szCs w:val="22"/>
        </w:rPr>
        <w:t xml:space="preserve">у </w:t>
      </w:r>
      <w:r w:rsidR="00CC0E3A" w:rsidRPr="00CC0E3A">
        <w:rPr>
          <w:rFonts w:ascii="PF Square Sans Pro" w:hAnsi="PF Square Sans Pro"/>
          <w:sz w:val="22"/>
          <w:szCs w:val="22"/>
        </w:rPr>
        <w:t>Червоноградсько</w:t>
      </w:r>
      <w:r w:rsidR="00CC0E3A">
        <w:rPr>
          <w:rFonts w:ascii="PF Square Sans Pro" w:hAnsi="PF Square Sans Pro"/>
          <w:sz w:val="22"/>
          <w:szCs w:val="22"/>
        </w:rPr>
        <w:t>му</w:t>
      </w:r>
      <w:r w:rsidR="00CC0E3A" w:rsidRPr="00CC0E3A">
        <w:rPr>
          <w:rFonts w:ascii="PF Square Sans Pro" w:hAnsi="PF Square Sans Pro"/>
          <w:sz w:val="22"/>
          <w:szCs w:val="22"/>
        </w:rPr>
        <w:t xml:space="preserve"> район</w:t>
      </w:r>
      <w:r w:rsidR="00CC0E3A">
        <w:rPr>
          <w:rFonts w:ascii="PF Square Sans Pro" w:hAnsi="PF Square Sans Pro"/>
          <w:sz w:val="22"/>
          <w:szCs w:val="22"/>
        </w:rPr>
        <w:t>і</w:t>
      </w:r>
      <w:r w:rsidR="00CC0E3A" w:rsidRPr="00CC0E3A">
        <w:rPr>
          <w:rFonts w:ascii="PF Square Sans Pro" w:hAnsi="PF Square Sans Pro"/>
          <w:sz w:val="22"/>
          <w:szCs w:val="22"/>
        </w:rPr>
        <w:t xml:space="preserve"> Львівської області</w:t>
      </w:r>
      <w:r w:rsidR="00CC0E3A">
        <w:rPr>
          <w:rFonts w:ascii="PF Square Sans Pro" w:hAnsi="PF Square Sans Pro"/>
          <w:sz w:val="22"/>
          <w:szCs w:val="22"/>
        </w:rPr>
        <w:t>.</w:t>
      </w:r>
      <w:r w:rsidR="00A27995">
        <w:rPr>
          <w:rFonts w:ascii="PF Square Sans Pro" w:hAnsi="PF Square Sans Pro"/>
          <w:sz w:val="22"/>
          <w:szCs w:val="22"/>
        </w:rPr>
        <w:t xml:space="preserve"> </w:t>
      </w:r>
    </w:p>
    <w:p w14:paraId="28BBCBAE" w14:textId="0FBA9871" w:rsidR="002438CA" w:rsidRPr="00135F34" w:rsidRDefault="00CC0E3A" w:rsidP="00187F8F">
      <w:pPr>
        <w:pStyle w:val="Default"/>
        <w:ind w:left="-567" w:right="-286" w:firstLine="425"/>
        <w:jc w:val="both"/>
        <w:rPr>
          <w:rFonts w:ascii="PF Square Sans Pro" w:hAnsi="PF Square Sans Pro"/>
          <w:sz w:val="22"/>
          <w:szCs w:val="22"/>
        </w:rPr>
      </w:pPr>
      <w:r w:rsidRPr="00135F34">
        <w:rPr>
          <w:rFonts w:ascii="PF Square Sans Pro" w:hAnsi="PF Square Sans Pro"/>
          <w:sz w:val="22"/>
          <w:szCs w:val="22"/>
        </w:rPr>
        <w:t xml:space="preserve">ЄД запрошує кваліфікованих виконавців, які зареєстровані відповідно до законодавства України </w:t>
      </w:r>
      <w:r w:rsidR="005B5E8A" w:rsidRPr="00135F34">
        <w:rPr>
          <w:rFonts w:ascii="PF Square Sans Pro" w:hAnsi="PF Square Sans Pro"/>
          <w:sz w:val="22"/>
          <w:szCs w:val="22"/>
        </w:rPr>
        <w:t xml:space="preserve">на </w:t>
      </w:r>
      <w:r w:rsidR="00F64B02" w:rsidRPr="00135F34">
        <w:rPr>
          <w:rFonts w:ascii="PF Square Sans Pro" w:hAnsi="PF Square Sans Pro"/>
          <w:sz w:val="22"/>
          <w:szCs w:val="22"/>
        </w:rPr>
        <w:t xml:space="preserve">виконання </w:t>
      </w:r>
      <w:r w:rsidR="00123F73" w:rsidRPr="00135F34">
        <w:rPr>
          <w:rFonts w:ascii="PF Square Sans Pro" w:hAnsi="PF Square Sans Pro"/>
          <w:sz w:val="22"/>
          <w:szCs w:val="22"/>
        </w:rPr>
        <w:t xml:space="preserve">будівельно-монтажних </w:t>
      </w:r>
      <w:r w:rsidR="00F64B02" w:rsidRPr="00135F34">
        <w:rPr>
          <w:rFonts w:ascii="PF Square Sans Pro" w:hAnsi="PF Square Sans Pro"/>
          <w:sz w:val="22"/>
          <w:szCs w:val="22"/>
        </w:rPr>
        <w:t>робіт</w:t>
      </w:r>
      <w:r w:rsidR="005B5E8A" w:rsidRPr="00135F34">
        <w:rPr>
          <w:rFonts w:ascii="PF Square Sans Pro" w:hAnsi="PF Square Sans Pro"/>
          <w:sz w:val="22"/>
          <w:szCs w:val="22"/>
        </w:rPr>
        <w:t>, зазначен</w:t>
      </w:r>
      <w:r w:rsidR="00F64B02" w:rsidRPr="00135F34">
        <w:rPr>
          <w:rFonts w:ascii="PF Square Sans Pro" w:hAnsi="PF Square Sans Pro"/>
          <w:sz w:val="22"/>
          <w:szCs w:val="22"/>
        </w:rPr>
        <w:t>их</w:t>
      </w:r>
      <w:r w:rsidR="005B5E8A" w:rsidRPr="00135F34">
        <w:rPr>
          <w:rFonts w:ascii="PF Square Sans Pro" w:hAnsi="PF Square Sans Pro"/>
          <w:sz w:val="22"/>
          <w:szCs w:val="22"/>
        </w:rPr>
        <w:t xml:space="preserve"> у цьому Запрошенні до участі у тендері</w:t>
      </w:r>
      <w:r w:rsidR="002438CA" w:rsidRPr="00135F34">
        <w:rPr>
          <w:rFonts w:ascii="PF Square Sans Pro" w:hAnsi="PF Square Sans Pro"/>
          <w:sz w:val="22"/>
          <w:szCs w:val="22"/>
        </w:rPr>
        <w:t>.</w:t>
      </w:r>
      <w:r w:rsidR="00BF256C" w:rsidRPr="00135F34">
        <w:rPr>
          <w:rFonts w:ascii="PF Square Sans Pro" w:hAnsi="PF Square Sans Pro"/>
          <w:sz w:val="22"/>
          <w:szCs w:val="22"/>
        </w:rPr>
        <w:t xml:space="preserve"> З переможцем тендеру буде укладено відповідний договір. Заявлена вартість </w:t>
      </w:r>
      <w:r w:rsidR="00DB6851" w:rsidRPr="00DB6851">
        <w:rPr>
          <w:rFonts w:ascii="PF Square Sans Pro" w:hAnsi="PF Square Sans Pro"/>
          <w:sz w:val="22"/>
          <w:szCs w:val="22"/>
        </w:rPr>
        <w:t>будівельно-монтажних робіт</w:t>
      </w:r>
      <w:r w:rsidR="00BF256C" w:rsidRPr="00135F34">
        <w:rPr>
          <w:rFonts w:ascii="PF Square Sans Pro" w:hAnsi="PF Square Sans Pro"/>
          <w:sz w:val="22"/>
          <w:szCs w:val="22"/>
        </w:rPr>
        <w:t xml:space="preserve"> не може змінюватись протягом всього строку дії договору. Вартість </w:t>
      </w:r>
      <w:r w:rsidR="00F64B02" w:rsidRPr="00135F34">
        <w:rPr>
          <w:rFonts w:ascii="PF Square Sans Pro" w:hAnsi="PF Square Sans Pro"/>
          <w:sz w:val="22"/>
          <w:szCs w:val="22"/>
        </w:rPr>
        <w:t xml:space="preserve">виконання </w:t>
      </w:r>
      <w:r w:rsidR="00123F73" w:rsidRPr="00135F34">
        <w:rPr>
          <w:rFonts w:ascii="PF Square Sans Pro" w:hAnsi="PF Square Sans Pro"/>
          <w:sz w:val="22"/>
          <w:szCs w:val="22"/>
        </w:rPr>
        <w:t>будівельно</w:t>
      </w:r>
      <w:r w:rsidR="00F64B02" w:rsidRPr="00135F34">
        <w:rPr>
          <w:rFonts w:ascii="PF Square Sans Pro" w:hAnsi="PF Square Sans Pro"/>
          <w:sz w:val="22"/>
          <w:szCs w:val="22"/>
        </w:rPr>
        <w:t>-</w:t>
      </w:r>
      <w:r w:rsidR="00123F73" w:rsidRPr="00135F34">
        <w:rPr>
          <w:rFonts w:ascii="PF Square Sans Pro" w:hAnsi="PF Square Sans Pro"/>
          <w:sz w:val="22"/>
          <w:szCs w:val="22"/>
        </w:rPr>
        <w:t>монтажних</w:t>
      </w:r>
      <w:r w:rsidR="00F64B02" w:rsidRPr="00135F34">
        <w:rPr>
          <w:rFonts w:ascii="PF Square Sans Pro" w:hAnsi="PF Square Sans Pro"/>
          <w:sz w:val="22"/>
          <w:szCs w:val="22"/>
        </w:rPr>
        <w:t xml:space="preserve"> робіт</w:t>
      </w:r>
      <w:r w:rsidR="00BF256C" w:rsidRPr="00135F34">
        <w:rPr>
          <w:rFonts w:ascii="PF Square Sans Pro" w:hAnsi="PF Square Sans Pro"/>
          <w:sz w:val="22"/>
          <w:szCs w:val="22"/>
        </w:rPr>
        <w:t xml:space="preserve"> включатиме в себе вартість робіт та інші витрати. Оплата здійснюватиметься у безготівковій формі.</w:t>
      </w:r>
    </w:p>
    <w:p w14:paraId="47818A1B" w14:textId="77777777" w:rsidR="0076295D" w:rsidRPr="00135F34" w:rsidRDefault="0076295D" w:rsidP="00187F8F">
      <w:pPr>
        <w:pStyle w:val="Default"/>
        <w:ind w:left="-567" w:right="-286" w:firstLine="425"/>
        <w:jc w:val="both"/>
        <w:rPr>
          <w:rFonts w:ascii="PF Square Sans Pro" w:hAnsi="PF Square Sans Pro"/>
          <w:sz w:val="22"/>
          <w:szCs w:val="22"/>
        </w:rPr>
      </w:pPr>
      <w:r w:rsidRPr="00135F34">
        <w:rPr>
          <w:rFonts w:ascii="PF Square Sans Pro" w:hAnsi="PF Square Sans Pro"/>
          <w:sz w:val="22"/>
          <w:szCs w:val="22"/>
        </w:rPr>
        <w:t>Кожен учасник має право подати тільки одну тендерну пропозицію.</w:t>
      </w:r>
    </w:p>
    <w:p w14:paraId="32C3DB9D" w14:textId="77777777" w:rsidR="00BF256C" w:rsidRPr="00135F34" w:rsidRDefault="00BF256C" w:rsidP="00BF256C">
      <w:pPr>
        <w:pStyle w:val="Default"/>
        <w:ind w:left="-567" w:right="-286" w:firstLine="425"/>
        <w:jc w:val="both"/>
        <w:rPr>
          <w:rFonts w:ascii="PF Square Sans Pro" w:hAnsi="PF Square Sans Pro"/>
          <w:sz w:val="22"/>
          <w:szCs w:val="22"/>
        </w:rPr>
      </w:pPr>
      <w:r w:rsidRPr="00135F34">
        <w:rPr>
          <w:rFonts w:ascii="PF Square Sans Pro" w:hAnsi="PF Square Sans Pro"/>
          <w:sz w:val="22"/>
          <w:szCs w:val="22"/>
        </w:rPr>
        <w:t>Деталі щодо Запрошення по порядку участі дивіться у доданих файлах:</w:t>
      </w:r>
    </w:p>
    <w:p w14:paraId="1ECCD401" w14:textId="77777777" w:rsidR="00641599" w:rsidRPr="00135F34" w:rsidRDefault="00DF2513" w:rsidP="00641599">
      <w:pPr>
        <w:pStyle w:val="Default"/>
        <w:ind w:left="-567" w:right="-286" w:firstLine="425"/>
        <w:jc w:val="both"/>
        <w:rPr>
          <w:rFonts w:ascii="PF Square Sans Pro" w:hAnsi="PF Square Sans Pro"/>
          <w:sz w:val="22"/>
          <w:szCs w:val="22"/>
        </w:rPr>
      </w:pPr>
      <w:r w:rsidRPr="00135F34">
        <w:rPr>
          <w:rFonts w:ascii="PF Square Sans Pro" w:hAnsi="PF Square Sans Pro"/>
          <w:sz w:val="22"/>
          <w:szCs w:val="22"/>
        </w:rPr>
        <w:t xml:space="preserve">Додаток </w:t>
      </w:r>
      <w:r w:rsidR="00CC372B" w:rsidRPr="00135F34">
        <w:rPr>
          <w:rFonts w:ascii="PF Square Sans Pro" w:hAnsi="PF Square Sans Pro"/>
          <w:sz w:val="22"/>
          <w:szCs w:val="22"/>
        </w:rPr>
        <w:t>1</w:t>
      </w:r>
      <w:r w:rsidRPr="00135F34">
        <w:rPr>
          <w:rFonts w:ascii="PF Square Sans Pro" w:hAnsi="PF Square Sans Pro"/>
          <w:sz w:val="22"/>
          <w:szCs w:val="22"/>
        </w:rPr>
        <w:t xml:space="preserve"> Тендерна </w:t>
      </w:r>
      <w:r w:rsidR="00DB1F7F" w:rsidRPr="00135F34">
        <w:rPr>
          <w:rFonts w:ascii="PF Square Sans Pro" w:hAnsi="PF Square Sans Pro"/>
          <w:sz w:val="22"/>
          <w:szCs w:val="22"/>
        </w:rPr>
        <w:t xml:space="preserve">(цінова) </w:t>
      </w:r>
      <w:r w:rsidRPr="00135F34">
        <w:rPr>
          <w:rFonts w:ascii="PF Square Sans Pro" w:hAnsi="PF Square Sans Pro"/>
          <w:sz w:val="22"/>
          <w:szCs w:val="22"/>
        </w:rPr>
        <w:t xml:space="preserve">пропозиція </w:t>
      </w:r>
    </w:p>
    <w:p w14:paraId="32EDE628" w14:textId="77777777" w:rsidR="00DB1F7F" w:rsidRPr="00135F34" w:rsidRDefault="00641599" w:rsidP="00641599">
      <w:pPr>
        <w:pStyle w:val="Default"/>
        <w:ind w:left="-142" w:right="-286"/>
        <w:jc w:val="both"/>
        <w:rPr>
          <w:rFonts w:ascii="PF Square Sans Pro" w:hAnsi="PF Square Sans Pro"/>
          <w:sz w:val="22"/>
          <w:szCs w:val="22"/>
        </w:rPr>
      </w:pPr>
      <w:r w:rsidRPr="00135F34">
        <w:rPr>
          <w:rFonts w:ascii="PF Square Sans Pro" w:hAnsi="PF Square Sans Pro"/>
          <w:sz w:val="22"/>
          <w:szCs w:val="22"/>
        </w:rPr>
        <w:t>Додаток 2</w:t>
      </w:r>
      <w:r w:rsidR="00DB1F7F" w:rsidRPr="00135F34">
        <w:rPr>
          <w:rFonts w:ascii="PF Square Sans Pro" w:hAnsi="PF Square Sans Pro"/>
          <w:sz w:val="22"/>
          <w:szCs w:val="22"/>
        </w:rPr>
        <w:t>. Інформаці</w:t>
      </w:r>
      <w:r w:rsidR="0035237B" w:rsidRPr="00135F34">
        <w:rPr>
          <w:rFonts w:ascii="PF Square Sans Pro" w:hAnsi="PF Square Sans Pro"/>
          <w:sz w:val="22"/>
          <w:szCs w:val="22"/>
        </w:rPr>
        <w:t>я</w:t>
      </w:r>
      <w:r w:rsidR="00DB1F7F" w:rsidRPr="00135F34">
        <w:rPr>
          <w:rFonts w:ascii="PF Square Sans Pro" w:hAnsi="PF Square Sans Pro"/>
          <w:sz w:val="22"/>
          <w:szCs w:val="22"/>
        </w:rPr>
        <w:t xml:space="preserve"> та документи, що підтверджують відповідність учасника кваліфікаційним </w:t>
      </w:r>
      <w:r w:rsidR="0035237B" w:rsidRPr="00135F34">
        <w:rPr>
          <w:rFonts w:ascii="PF Square Sans Pro" w:hAnsi="PF Square Sans Pro"/>
          <w:sz w:val="22"/>
          <w:szCs w:val="22"/>
        </w:rPr>
        <w:t>вимогам</w:t>
      </w:r>
      <w:r w:rsidR="00DB1F7F" w:rsidRPr="00135F34">
        <w:rPr>
          <w:rFonts w:ascii="PF Square Sans Pro" w:hAnsi="PF Square Sans Pro"/>
          <w:sz w:val="22"/>
          <w:szCs w:val="22"/>
        </w:rPr>
        <w:t xml:space="preserve"> </w:t>
      </w:r>
    </w:p>
    <w:p w14:paraId="6BA3646B" w14:textId="04159696" w:rsidR="00641599" w:rsidRDefault="00DB1F7F" w:rsidP="00641599">
      <w:pPr>
        <w:pStyle w:val="Default"/>
        <w:ind w:left="-142" w:right="-286"/>
        <w:jc w:val="both"/>
        <w:rPr>
          <w:rFonts w:ascii="PF Square Sans Pro" w:hAnsi="PF Square Sans Pro"/>
          <w:sz w:val="22"/>
          <w:szCs w:val="22"/>
        </w:rPr>
      </w:pPr>
      <w:r w:rsidRPr="00135F34">
        <w:rPr>
          <w:rFonts w:ascii="PF Square Sans Pro" w:hAnsi="PF Square Sans Pro"/>
          <w:sz w:val="22"/>
          <w:szCs w:val="22"/>
        </w:rPr>
        <w:t xml:space="preserve">Додаток 3. </w:t>
      </w:r>
      <w:r w:rsidR="00775628" w:rsidRPr="00135F34">
        <w:rPr>
          <w:rFonts w:ascii="PF Square Sans Pro" w:hAnsi="PF Square Sans Pro"/>
          <w:sz w:val="22"/>
          <w:szCs w:val="22"/>
        </w:rPr>
        <w:t xml:space="preserve">Технічне завдання </w:t>
      </w:r>
      <w:r w:rsidRPr="00135F34">
        <w:rPr>
          <w:rFonts w:ascii="PF Square Sans Pro" w:hAnsi="PF Square Sans Pro"/>
          <w:sz w:val="22"/>
          <w:szCs w:val="22"/>
        </w:rPr>
        <w:t>- необхідні технічні, якісні та кількісні характеристики предмета закупівлі</w:t>
      </w:r>
      <w:r w:rsidR="00EE21D0" w:rsidRPr="00135F34">
        <w:rPr>
          <w:rFonts w:ascii="PF Square Sans Pro" w:hAnsi="PF Square Sans Pro"/>
          <w:sz w:val="22"/>
          <w:szCs w:val="22"/>
        </w:rPr>
        <w:t xml:space="preserve">. </w:t>
      </w:r>
      <w:r w:rsidR="00DB6851">
        <w:rPr>
          <w:rFonts w:ascii="PF Square Sans Pro" w:hAnsi="PF Square Sans Pro"/>
          <w:sz w:val="22"/>
          <w:szCs w:val="22"/>
        </w:rPr>
        <w:t>Графічна частина (креслення) із специфі</w:t>
      </w:r>
      <w:r w:rsidR="00123F73" w:rsidRPr="00135F34">
        <w:rPr>
          <w:rFonts w:ascii="PF Square Sans Pro" w:hAnsi="PF Square Sans Pro"/>
          <w:sz w:val="22"/>
          <w:szCs w:val="22"/>
        </w:rPr>
        <w:t>каціями</w:t>
      </w:r>
      <w:r w:rsidR="00DB6851">
        <w:rPr>
          <w:rFonts w:ascii="PF Square Sans Pro" w:hAnsi="PF Square Sans Pro"/>
          <w:sz w:val="22"/>
          <w:szCs w:val="22"/>
        </w:rPr>
        <w:t xml:space="preserve"> </w:t>
      </w:r>
      <w:r w:rsidR="00DB6851" w:rsidRPr="00DB6851">
        <w:rPr>
          <w:rFonts w:ascii="PF Square Sans Pro" w:hAnsi="PF Square Sans Pro"/>
          <w:sz w:val="22"/>
          <w:szCs w:val="22"/>
        </w:rPr>
        <w:t>(додається)</w:t>
      </w:r>
      <w:r w:rsidR="00123F73" w:rsidRPr="00135F34">
        <w:rPr>
          <w:rFonts w:ascii="PF Square Sans Pro" w:hAnsi="PF Square Sans Pro"/>
          <w:sz w:val="22"/>
          <w:szCs w:val="22"/>
        </w:rPr>
        <w:t xml:space="preserve">. </w:t>
      </w:r>
      <w:r w:rsidR="00EE21D0" w:rsidRPr="00135F34">
        <w:rPr>
          <w:rFonts w:ascii="PF Square Sans Pro" w:hAnsi="PF Square Sans Pro"/>
          <w:sz w:val="22"/>
          <w:szCs w:val="22"/>
        </w:rPr>
        <w:t>Фото</w:t>
      </w:r>
      <w:r w:rsidR="00EE21D0">
        <w:rPr>
          <w:rFonts w:ascii="PF Square Sans Pro" w:hAnsi="PF Square Sans Pro"/>
          <w:sz w:val="22"/>
          <w:szCs w:val="22"/>
        </w:rPr>
        <w:t xml:space="preserve"> </w:t>
      </w:r>
      <w:r w:rsidR="00EE21D0" w:rsidRPr="00EE21D0">
        <w:rPr>
          <w:rFonts w:ascii="PF Square Sans Pro" w:hAnsi="PF Square Sans Pro"/>
          <w:sz w:val="22"/>
          <w:szCs w:val="22"/>
        </w:rPr>
        <w:t>об’єкту</w:t>
      </w:r>
      <w:r w:rsidR="00EE21D0">
        <w:rPr>
          <w:rFonts w:ascii="PF Square Sans Pro" w:hAnsi="PF Square Sans Pro"/>
          <w:sz w:val="22"/>
          <w:szCs w:val="22"/>
        </w:rPr>
        <w:t xml:space="preserve"> з відповідними описами </w:t>
      </w:r>
      <w:r w:rsidR="00DB6851">
        <w:rPr>
          <w:rFonts w:ascii="PF Square Sans Pro" w:hAnsi="PF Square Sans Pro"/>
          <w:sz w:val="22"/>
          <w:szCs w:val="22"/>
        </w:rPr>
        <w:t>та Звіт</w:t>
      </w:r>
      <w:r w:rsidR="00EE21D0">
        <w:rPr>
          <w:rFonts w:ascii="PF Square Sans Pro" w:hAnsi="PF Square Sans Pro"/>
          <w:sz w:val="22"/>
          <w:szCs w:val="22"/>
        </w:rPr>
        <w:t xml:space="preserve"> р</w:t>
      </w:r>
      <w:r w:rsidR="00EE21D0" w:rsidRPr="00EE21D0">
        <w:rPr>
          <w:rFonts w:ascii="PF Square Sans Pro" w:hAnsi="PF Square Sans Pro"/>
          <w:sz w:val="22"/>
          <w:szCs w:val="22"/>
        </w:rPr>
        <w:t>езультат</w:t>
      </w:r>
      <w:r w:rsidR="00EE21D0">
        <w:rPr>
          <w:rFonts w:ascii="PF Square Sans Pro" w:hAnsi="PF Square Sans Pro"/>
          <w:sz w:val="22"/>
          <w:szCs w:val="22"/>
        </w:rPr>
        <w:t>ів</w:t>
      </w:r>
      <w:r w:rsidR="00EE21D0" w:rsidRPr="00EE21D0">
        <w:rPr>
          <w:rFonts w:ascii="PF Square Sans Pro" w:hAnsi="PF Square Sans Pro"/>
          <w:sz w:val="22"/>
          <w:szCs w:val="22"/>
        </w:rPr>
        <w:t xml:space="preserve"> </w:t>
      </w:r>
      <w:proofErr w:type="spellStart"/>
      <w:r w:rsidR="00EE21D0" w:rsidRPr="00EE21D0">
        <w:rPr>
          <w:rFonts w:ascii="PF Square Sans Pro" w:hAnsi="PF Square Sans Pro"/>
          <w:sz w:val="22"/>
          <w:szCs w:val="22"/>
        </w:rPr>
        <w:t>енергоаудиту</w:t>
      </w:r>
      <w:proofErr w:type="spellEnd"/>
      <w:r w:rsidR="00EE21D0" w:rsidRPr="00EE21D0">
        <w:rPr>
          <w:rFonts w:ascii="PF Square Sans Pro" w:hAnsi="PF Square Sans Pro"/>
          <w:sz w:val="22"/>
          <w:szCs w:val="22"/>
        </w:rPr>
        <w:t xml:space="preserve"> об’єкту</w:t>
      </w:r>
      <w:r w:rsidR="00EE21D0">
        <w:rPr>
          <w:rFonts w:ascii="PF Square Sans Pro" w:hAnsi="PF Square Sans Pro"/>
          <w:sz w:val="22"/>
          <w:szCs w:val="22"/>
        </w:rPr>
        <w:t xml:space="preserve"> (додається)</w:t>
      </w:r>
    </w:p>
    <w:p w14:paraId="046E4F4F" w14:textId="743C9275" w:rsidR="000D108F" w:rsidRDefault="0031607E" w:rsidP="000D108F">
      <w:pPr>
        <w:pStyle w:val="Default"/>
        <w:ind w:left="-567" w:right="-286" w:firstLine="425"/>
        <w:rPr>
          <w:rFonts w:ascii="PF Square Sans Pro" w:hAnsi="PF Square Sans Pro"/>
          <w:sz w:val="22"/>
          <w:szCs w:val="22"/>
        </w:rPr>
      </w:pPr>
      <w:r w:rsidRPr="005D6856">
        <w:rPr>
          <w:rFonts w:ascii="PF Square Sans Pro" w:hAnsi="PF Square Sans Pro"/>
          <w:sz w:val="22"/>
          <w:szCs w:val="22"/>
        </w:rPr>
        <w:t xml:space="preserve">Додаток </w:t>
      </w:r>
      <w:r w:rsidR="00EF02D8">
        <w:rPr>
          <w:rFonts w:ascii="PF Square Sans Pro" w:hAnsi="PF Square Sans Pro"/>
          <w:sz w:val="22"/>
          <w:szCs w:val="22"/>
        </w:rPr>
        <w:t>4</w:t>
      </w:r>
      <w:r w:rsidR="00641599" w:rsidRPr="005D6856">
        <w:rPr>
          <w:rFonts w:ascii="PF Square Sans Pro" w:hAnsi="PF Square Sans Pro"/>
          <w:sz w:val="22"/>
          <w:szCs w:val="22"/>
        </w:rPr>
        <w:t xml:space="preserve"> Довідка</w:t>
      </w:r>
      <w:r w:rsidRPr="005D6856">
        <w:rPr>
          <w:rFonts w:ascii="PF Square Sans Pro" w:hAnsi="PF Square Sans Pro"/>
          <w:sz w:val="22"/>
          <w:szCs w:val="22"/>
        </w:rPr>
        <w:t>, що містить відомості про учасника</w:t>
      </w:r>
      <w:r w:rsidR="0055510F">
        <w:rPr>
          <w:rFonts w:ascii="PF Square Sans Pro" w:hAnsi="PF Square Sans Pro"/>
          <w:sz w:val="22"/>
          <w:szCs w:val="22"/>
        </w:rPr>
        <w:t xml:space="preserve"> з копіями документів:</w:t>
      </w:r>
    </w:p>
    <w:p w14:paraId="16E54E43" w14:textId="4A3ED6F9" w:rsidR="0055510F" w:rsidRPr="00B55F79" w:rsidRDefault="00946303" w:rsidP="0055510F">
      <w:pPr>
        <w:pStyle w:val="Default"/>
        <w:numPr>
          <w:ilvl w:val="0"/>
          <w:numId w:val="5"/>
        </w:numPr>
        <w:ind w:right="-286"/>
        <w:jc w:val="both"/>
        <w:rPr>
          <w:rFonts w:ascii="PF Square Sans Pro" w:hAnsi="PF Square Sans Pro"/>
          <w:sz w:val="22"/>
          <w:szCs w:val="22"/>
        </w:rPr>
      </w:pPr>
      <w:r>
        <w:rPr>
          <w:rFonts w:ascii="PF Square Sans Pro" w:hAnsi="PF Square Sans Pro"/>
          <w:sz w:val="22"/>
          <w:szCs w:val="22"/>
        </w:rPr>
        <w:t xml:space="preserve">Скановану </w:t>
      </w:r>
      <w:r w:rsidR="0055510F" w:rsidRPr="00B55F79">
        <w:rPr>
          <w:rFonts w:ascii="PF Square Sans Pro" w:hAnsi="PF Square Sans Pro"/>
          <w:sz w:val="22"/>
          <w:szCs w:val="22"/>
        </w:rPr>
        <w:t>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75F81B88" w14:textId="649FA35F" w:rsidR="0055510F" w:rsidRPr="00B55F79" w:rsidRDefault="00946303" w:rsidP="0055510F">
      <w:pPr>
        <w:pStyle w:val="Default"/>
        <w:numPr>
          <w:ilvl w:val="0"/>
          <w:numId w:val="5"/>
        </w:numPr>
        <w:ind w:right="-286"/>
        <w:jc w:val="both"/>
        <w:rPr>
          <w:rFonts w:ascii="PF Square Sans Pro" w:hAnsi="PF Square Sans Pro"/>
          <w:sz w:val="22"/>
          <w:szCs w:val="22"/>
        </w:rPr>
      </w:pPr>
      <w:r>
        <w:rPr>
          <w:rFonts w:ascii="PF Square Sans Pro" w:hAnsi="PF Square Sans Pro"/>
          <w:sz w:val="22"/>
          <w:szCs w:val="22"/>
        </w:rPr>
        <w:t xml:space="preserve">Скановану </w:t>
      </w:r>
      <w:r w:rsidR="0055510F" w:rsidRPr="00B55F79">
        <w:rPr>
          <w:rFonts w:ascii="PF Square Sans Pro" w:hAnsi="PF Square Sans Pro"/>
          <w:sz w:val="22"/>
          <w:szCs w:val="22"/>
        </w:rPr>
        <w:t>копію оригіналу витягу/виписки з Єдиного державного реєстру юридичних осіб та фізичних осіб – підприємців.</w:t>
      </w:r>
    </w:p>
    <w:p w14:paraId="331F7DF0" w14:textId="2CC6FFB7" w:rsidR="00C96FAE" w:rsidRDefault="00C96FAE" w:rsidP="00E942DC">
      <w:pPr>
        <w:pStyle w:val="Default"/>
        <w:numPr>
          <w:ilvl w:val="0"/>
          <w:numId w:val="5"/>
        </w:numPr>
        <w:ind w:right="-286"/>
        <w:jc w:val="both"/>
        <w:rPr>
          <w:rFonts w:ascii="PF Square Sans Pro" w:hAnsi="PF Square Sans Pro"/>
          <w:sz w:val="22"/>
          <w:szCs w:val="22"/>
        </w:rPr>
      </w:pPr>
      <w:r>
        <w:rPr>
          <w:rFonts w:ascii="PF Square Sans Pro" w:hAnsi="PF Square Sans Pro"/>
          <w:sz w:val="22"/>
          <w:szCs w:val="22"/>
        </w:rPr>
        <w:t>Копі</w:t>
      </w:r>
      <w:r w:rsidR="00ED1A04">
        <w:rPr>
          <w:rFonts w:ascii="PF Square Sans Pro" w:hAnsi="PF Square Sans Pro"/>
          <w:sz w:val="22"/>
          <w:szCs w:val="22"/>
        </w:rPr>
        <w:t>ю</w:t>
      </w:r>
      <w:r>
        <w:rPr>
          <w:rFonts w:ascii="PF Square Sans Pro" w:hAnsi="PF Square Sans Pro"/>
          <w:sz w:val="22"/>
          <w:szCs w:val="22"/>
        </w:rPr>
        <w:t xml:space="preserve"> наказу про призначення керівника</w:t>
      </w:r>
    </w:p>
    <w:p w14:paraId="469CD444" w14:textId="260B6715" w:rsidR="00F36D1B" w:rsidRPr="0055510F" w:rsidRDefault="00F36D1B" w:rsidP="0055510F">
      <w:pPr>
        <w:pStyle w:val="Default"/>
        <w:ind w:left="-567" w:right="-286"/>
        <w:jc w:val="both"/>
        <w:rPr>
          <w:rFonts w:ascii="PF Square Sans Pro" w:hAnsi="PF Square Sans Pro"/>
          <w:color w:val="auto"/>
          <w:sz w:val="22"/>
          <w:szCs w:val="22"/>
        </w:rPr>
      </w:pPr>
      <w:r w:rsidRPr="00ED1A04">
        <w:rPr>
          <w:rFonts w:ascii="PF Square Sans Pro" w:hAnsi="PF Square Sans Pro"/>
          <w:b/>
          <w:color w:val="auto"/>
          <w:sz w:val="22"/>
          <w:szCs w:val="22"/>
        </w:rPr>
        <w:t>Термін виконання Договору</w:t>
      </w:r>
      <w:r w:rsidR="00ED1A04" w:rsidRPr="00ED1A04">
        <w:rPr>
          <w:rFonts w:ascii="PF Square Sans Pro" w:hAnsi="PF Square Sans Pro"/>
          <w:color w:val="auto"/>
          <w:sz w:val="22"/>
          <w:szCs w:val="22"/>
        </w:rPr>
        <w:t xml:space="preserve"> </w:t>
      </w:r>
      <w:r w:rsidR="007B3661" w:rsidRPr="007B3661">
        <w:rPr>
          <w:rFonts w:ascii="PF Square Sans Pro" w:hAnsi="PF Square Sans Pro"/>
          <w:color w:val="auto"/>
          <w:sz w:val="22"/>
          <w:szCs w:val="22"/>
        </w:rPr>
        <w:t xml:space="preserve">«Капітальний ремонт будівлі гуртожитку </w:t>
      </w:r>
      <w:proofErr w:type="spellStart"/>
      <w:r w:rsidR="007B3661" w:rsidRPr="007B3661">
        <w:rPr>
          <w:rFonts w:ascii="PF Square Sans Pro" w:hAnsi="PF Square Sans Pro"/>
          <w:color w:val="auto"/>
          <w:sz w:val="22"/>
          <w:szCs w:val="22"/>
        </w:rPr>
        <w:t>Добротвірського</w:t>
      </w:r>
      <w:proofErr w:type="spellEnd"/>
      <w:r w:rsidR="007B3661" w:rsidRPr="007B3661">
        <w:rPr>
          <w:rFonts w:ascii="PF Square Sans Pro" w:hAnsi="PF Square Sans Pro"/>
          <w:color w:val="auto"/>
          <w:sz w:val="22"/>
          <w:szCs w:val="22"/>
        </w:rPr>
        <w:t xml:space="preserve"> професійного ліцею у смт. </w:t>
      </w:r>
      <w:proofErr w:type="spellStart"/>
      <w:r w:rsidR="007B3661" w:rsidRPr="007B3661">
        <w:rPr>
          <w:rFonts w:ascii="PF Square Sans Pro" w:hAnsi="PF Square Sans Pro"/>
          <w:color w:val="auto"/>
          <w:sz w:val="22"/>
          <w:szCs w:val="22"/>
        </w:rPr>
        <w:t>Добротвір</w:t>
      </w:r>
      <w:proofErr w:type="spellEnd"/>
      <w:r w:rsidR="007B3661" w:rsidRPr="007B3661">
        <w:rPr>
          <w:rFonts w:ascii="PF Square Sans Pro" w:hAnsi="PF Square Sans Pro"/>
          <w:color w:val="auto"/>
          <w:sz w:val="22"/>
          <w:szCs w:val="22"/>
        </w:rPr>
        <w:t>, по вул. Енергетична, 1 Червоноградського району Львівської області</w:t>
      </w:r>
      <w:r w:rsidR="007B3661" w:rsidRPr="00570965">
        <w:rPr>
          <w:rFonts w:ascii="PF Square Sans Pro" w:hAnsi="PF Square Sans Pro"/>
          <w:color w:val="auto"/>
          <w:sz w:val="22"/>
          <w:szCs w:val="22"/>
        </w:rPr>
        <w:t>»</w:t>
      </w:r>
      <w:r w:rsidRPr="00570965">
        <w:rPr>
          <w:rFonts w:ascii="PF Square Sans Pro" w:hAnsi="PF Square Sans Pro"/>
          <w:color w:val="auto"/>
          <w:sz w:val="22"/>
          <w:szCs w:val="22"/>
        </w:rPr>
        <w:t xml:space="preserve"> - </w:t>
      </w:r>
      <w:r w:rsidR="00570965">
        <w:rPr>
          <w:rFonts w:ascii="PF Square Sans Pro" w:hAnsi="PF Square Sans Pro"/>
          <w:color w:val="auto"/>
          <w:sz w:val="22"/>
          <w:szCs w:val="22"/>
        </w:rPr>
        <w:t xml:space="preserve">до </w:t>
      </w:r>
      <w:r w:rsidR="00570965" w:rsidRPr="00570965">
        <w:rPr>
          <w:rFonts w:ascii="PF Square Sans Pro" w:hAnsi="PF Square Sans Pro"/>
          <w:color w:val="auto"/>
          <w:sz w:val="22"/>
          <w:szCs w:val="22"/>
        </w:rPr>
        <w:t>01.11.</w:t>
      </w:r>
      <w:r w:rsidRPr="00570965">
        <w:rPr>
          <w:rFonts w:ascii="PF Square Sans Pro" w:hAnsi="PF Square Sans Pro"/>
          <w:color w:val="auto"/>
          <w:sz w:val="22"/>
          <w:szCs w:val="22"/>
        </w:rPr>
        <w:t xml:space="preserve"> 2024 року</w:t>
      </w:r>
    </w:p>
    <w:p w14:paraId="461B1FB7" w14:textId="2AA244F3" w:rsidR="0055510F" w:rsidRDefault="0076295D" w:rsidP="00F64B02">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 xml:space="preserve">Всі визначені цією тендерною документацією документи тендерної пропозиції </w:t>
      </w:r>
      <w:r>
        <w:rPr>
          <w:rFonts w:ascii="PF Square Sans Pro" w:hAnsi="PF Square Sans Pro"/>
          <w:sz w:val="22"/>
          <w:szCs w:val="22"/>
        </w:rPr>
        <w:t>подаються</w:t>
      </w:r>
      <w:r w:rsidR="005151E8">
        <w:rPr>
          <w:rFonts w:ascii="PF Square Sans Pro" w:hAnsi="PF Square Sans Pro"/>
          <w:sz w:val="22"/>
          <w:szCs w:val="22"/>
        </w:rPr>
        <w:t xml:space="preserve"> у вигляді скан</w:t>
      </w:r>
      <w:r w:rsidR="00946303">
        <w:rPr>
          <w:rFonts w:ascii="PF Square Sans Pro" w:hAnsi="PF Square Sans Pro"/>
          <w:sz w:val="22"/>
          <w:szCs w:val="22"/>
        </w:rPr>
        <w:t xml:space="preserve">ованих </w:t>
      </w:r>
      <w:r w:rsidRPr="0076295D">
        <w:rPr>
          <w:rFonts w:ascii="PF Square Sans Pro" w:hAnsi="PF Square Sans Pro"/>
          <w:sz w:val="22"/>
          <w:szCs w:val="22"/>
        </w:rPr>
        <w:t xml:space="preserve">копій придатних для </w:t>
      </w:r>
      <w:proofErr w:type="spellStart"/>
      <w:r w:rsidRPr="0076295D">
        <w:rPr>
          <w:rFonts w:ascii="PF Square Sans Pro" w:hAnsi="PF Square Sans Pro"/>
          <w:sz w:val="22"/>
          <w:szCs w:val="22"/>
        </w:rPr>
        <w:t>машинозчитування</w:t>
      </w:r>
      <w:proofErr w:type="spellEnd"/>
      <w:r w:rsidRPr="0076295D">
        <w:rPr>
          <w:rFonts w:ascii="PF Square Sans Pro" w:hAnsi="PF Square Sans Pro"/>
          <w:sz w:val="22"/>
          <w:szCs w:val="22"/>
        </w:rPr>
        <w:t xml:space="preserve"> (файли з розширенням ".</w:t>
      </w:r>
      <w:proofErr w:type="spellStart"/>
      <w:r w:rsidRPr="0076295D">
        <w:rPr>
          <w:rFonts w:ascii="PF Square Sans Pro" w:hAnsi="PF Square Sans Pro"/>
          <w:sz w:val="22"/>
          <w:szCs w:val="22"/>
        </w:rPr>
        <w:t>pdf</w:t>
      </w:r>
      <w:proofErr w:type="spellEnd"/>
      <w:r w:rsidRPr="0076295D">
        <w:rPr>
          <w:rFonts w:ascii="PF Square Sans Pro" w:hAnsi="PF Square Sans Pro"/>
          <w:sz w:val="22"/>
          <w:szCs w:val="22"/>
        </w:rPr>
        <w:t>"), зміст та вигляд яких повинен відповідати оригіналам відповідних документів, згідн</w:t>
      </w:r>
      <w:r w:rsidR="00946303">
        <w:rPr>
          <w:rFonts w:ascii="PF Square Sans Pro" w:hAnsi="PF Square Sans Pro"/>
          <w:sz w:val="22"/>
          <w:szCs w:val="22"/>
        </w:rPr>
        <w:t xml:space="preserve">о яких виготовляються такі скановані </w:t>
      </w:r>
      <w:r w:rsidRPr="0076295D">
        <w:rPr>
          <w:rFonts w:ascii="PF Square Sans Pro" w:hAnsi="PF Square Sans Pro"/>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99C96F6" w14:textId="77777777" w:rsidR="0055510F" w:rsidRPr="0055510F" w:rsidRDefault="0055510F" w:rsidP="0055510F">
      <w:pPr>
        <w:pStyle w:val="Default"/>
        <w:ind w:left="-567" w:right="-286"/>
        <w:jc w:val="both"/>
        <w:rPr>
          <w:rFonts w:ascii="PF Square Sans Pro" w:hAnsi="PF Square Sans Pro"/>
          <w:b/>
          <w:sz w:val="22"/>
          <w:szCs w:val="22"/>
        </w:rPr>
      </w:pPr>
      <w:r w:rsidRPr="0055510F">
        <w:rPr>
          <w:rFonts w:ascii="PF Square Sans Pro" w:hAnsi="PF Square Sans Pro"/>
          <w:b/>
          <w:sz w:val="22"/>
          <w:szCs w:val="22"/>
        </w:rPr>
        <w:lastRenderedPageBreak/>
        <w:t>Інформація про валюту, у якій повинно бути розраховано та зазначено ціну тендерної пропозиції</w:t>
      </w:r>
    </w:p>
    <w:p w14:paraId="275808ED" w14:textId="77777777" w:rsidR="0076295D" w:rsidRDefault="0055510F" w:rsidP="0055510F">
      <w:pPr>
        <w:pStyle w:val="Default"/>
        <w:ind w:left="-567" w:right="-286" w:firstLine="567"/>
        <w:jc w:val="both"/>
        <w:rPr>
          <w:rFonts w:ascii="PF Square Sans Pro" w:eastAsia="Times New Roman" w:hAnsi="PF Square Sans Pro"/>
          <w:color w:val="172533"/>
          <w:sz w:val="22"/>
          <w:szCs w:val="22"/>
        </w:rPr>
      </w:pPr>
      <w:r w:rsidRPr="0055510F">
        <w:rPr>
          <w:rFonts w:ascii="PF Square Sans Pro" w:eastAsia="Times New Roman" w:hAnsi="PF Square Sans Pro"/>
          <w:color w:val="172533"/>
          <w:sz w:val="22"/>
          <w:szCs w:val="22"/>
        </w:rPr>
        <w:t>Валютою тендерної пропозиції є гривня. Розрахунки здійснюв</w:t>
      </w:r>
      <w:r>
        <w:rPr>
          <w:rFonts w:ascii="PF Square Sans Pro" w:eastAsia="Times New Roman" w:hAnsi="PF Square Sans Pro"/>
          <w:color w:val="172533"/>
          <w:sz w:val="22"/>
          <w:szCs w:val="22"/>
        </w:rPr>
        <w:t xml:space="preserve">атимуться у національній валюті </w:t>
      </w:r>
      <w:r w:rsidRPr="0055510F">
        <w:rPr>
          <w:rFonts w:ascii="PF Square Sans Pro" w:eastAsia="Times New Roman" w:hAnsi="PF Square Sans Pro"/>
          <w:color w:val="172533"/>
          <w:sz w:val="22"/>
          <w:szCs w:val="22"/>
        </w:rPr>
        <w:t>України згідно з умовами укладеного договору.</w:t>
      </w:r>
    </w:p>
    <w:p w14:paraId="775B305B" w14:textId="77777777" w:rsidR="0055510F" w:rsidRDefault="0055510F" w:rsidP="0055510F">
      <w:pPr>
        <w:pStyle w:val="Default"/>
        <w:ind w:left="-567" w:right="-286" w:firstLine="567"/>
        <w:jc w:val="both"/>
        <w:rPr>
          <w:rFonts w:ascii="PF Square Sans Pro" w:eastAsia="Times New Roman" w:hAnsi="PF Square Sans Pro"/>
          <w:color w:val="172533"/>
          <w:sz w:val="22"/>
          <w:szCs w:val="22"/>
        </w:rPr>
      </w:pPr>
    </w:p>
    <w:p w14:paraId="005AFF1C" w14:textId="77777777" w:rsidR="0055510F" w:rsidRDefault="0055510F" w:rsidP="00B306B7">
      <w:pPr>
        <w:pStyle w:val="Default"/>
        <w:ind w:left="-567" w:right="-286"/>
        <w:jc w:val="both"/>
        <w:rPr>
          <w:rFonts w:ascii="PF Square Sans Pro" w:eastAsia="Times New Roman" w:hAnsi="PF Square Sans Pro"/>
          <w:b/>
          <w:color w:val="172533"/>
          <w:sz w:val="22"/>
          <w:szCs w:val="22"/>
        </w:rPr>
      </w:pPr>
      <w:r w:rsidRPr="0055510F">
        <w:rPr>
          <w:rFonts w:ascii="PF Square Sans Pro" w:eastAsia="Times New Roman" w:hAnsi="PF Square Sans Pro"/>
          <w:b/>
          <w:color w:val="172533"/>
          <w:sz w:val="22"/>
          <w:szCs w:val="22"/>
        </w:rPr>
        <w:t>Інформація  про  мову (мови),  якою  (якими) повинно  бути  складено тендерні пропозиції</w:t>
      </w:r>
    </w:p>
    <w:p w14:paraId="3DF985F3" w14:textId="77777777" w:rsidR="0055510F" w:rsidRPr="0055510F" w:rsidRDefault="0055510F" w:rsidP="0055510F">
      <w:pPr>
        <w:pStyle w:val="Default"/>
        <w:ind w:left="-567" w:right="-286" w:firstLine="567"/>
        <w:jc w:val="both"/>
        <w:rPr>
          <w:rFonts w:ascii="PF Square Sans Pro" w:eastAsia="Times New Roman" w:hAnsi="PF Square Sans Pro"/>
          <w:color w:val="172533"/>
          <w:sz w:val="22"/>
          <w:szCs w:val="22"/>
        </w:rPr>
      </w:pPr>
      <w:r w:rsidRPr="0055510F">
        <w:rPr>
          <w:rFonts w:ascii="PF Square Sans Pro" w:eastAsia="Times New Roman" w:hAnsi="PF Square Sans Pro"/>
          <w:color w:val="172533"/>
          <w:sz w:val="22"/>
          <w:szCs w:val="22"/>
        </w:rPr>
        <w:t xml:space="preserve">Під час проведення процедур </w:t>
      </w:r>
      <w:proofErr w:type="spellStart"/>
      <w:r w:rsidRPr="0055510F">
        <w:rPr>
          <w:rFonts w:ascii="PF Square Sans Pro" w:eastAsia="Times New Roman" w:hAnsi="PF Square Sans Pro"/>
          <w:color w:val="172533"/>
          <w:sz w:val="22"/>
          <w:szCs w:val="22"/>
        </w:rPr>
        <w:t>закупівель</w:t>
      </w:r>
      <w:proofErr w:type="spellEnd"/>
      <w:r w:rsidRPr="0055510F">
        <w:rPr>
          <w:rFonts w:ascii="PF Square Sans Pro" w:eastAsia="Times New Roman" w:hAnsi="PF Square Sans Pro"/>
          <w:color w:val="172533"/>
          <w:sz w:val="22"/>
          <w:szCs w:val="22"/>
        </w:rPr>
        <w:t xml:space="preserve"> усі документи, що готуються замовником, викладаються українською мовою.</w:t>
      </w:r>
    </w:p>
    <w:p w14:paraId="28949EA3" w14:textId="77777777" w:rsidR="0055510F" w:rsidRPr="0055510F" w:rsidRDefault="0055510F" w:rsidP="0055510F">
      <w:pPr>
        <w:pStyle w:val="Default"/>
        <w:ind w:left="-567" w:right="-286" w:firstLine="567"/>
        <w:jc w:val="both"/>
        <w:rPr>
          <w:rFonts w:ascii="PF Square Sans Pro" w:eastAsia="Times New Roman" w:hAnsi="PF Square Sans Pro"/>
          <w:color w:val="172533"/>
          <w:sz w:val="22"/>
          <w:szCs w:val="22"/>
        </w:rPr>
      </w:pPr>
      <w:r w:rsidRPr="0055510F">
        <w:rPr>
          <w:rFonts w:ascii="PF Square Sans Pro" w:eastAsia="Times New Roman" w:hAnsi="PF Square Sans Pro"/>
          <w:color w:val="172533"/>
          <w:sz w:val="22"/>
          <w:szCs w:val="22"/>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68968F88" w14:textId="77777777" w:rsidR="0055510F" w:rsidRDefault="0055510F" w:rsidP="00B306B7">
      <w:pPr>
        <w:pStyle w:val="Default"/>
        <w:ind w:left="-567" w:right="-286"/>
        <w:jc w:val="both"/>
        <w:rPr>
          <w:rFonts w:ascii="PF Square Sans Pro" w:eastAsia="Times New Roman" w:hAnsi="PF Square Sans Pro"/>
          <w:b/>
          <w:color w:val="172533"/>
          <w:sz w:val="22"/>
          <w:szCs w:val="22"/>
        </w:rPr>
      </w:pPr>
    </w:p>
    <w:p w14:paraId="730D36B6" w14:textId="77777777" w:rsidR="00B306B7" w:rsidRPr="00F36D1B" w:rsidRDefault="00226661" w:rsidP="00B306B7">
      <w:pPr>
        <w:pStyle w:val="Default"/>
        <w:ind w:left="-567" w:right="-286"/>
        <w:jc w:val="both"/>
        <w:rPr>
          <w:rFonts w:ascii="PF Square Sans Pro" w:eastAsia="Times New Roman" w:hAnsi="PF Square Sans Pro"/>
          <w:b/>
          <w:color w:val="172533"/>
          <w:sz w:val="22"/>
          <w:szCs w:val="22"/>
        </w:rPr>
      </w:pPr>
      <w:r w:rsidRPr="00F36D1B">
        <w:rPr>
          <w:rFonts w:ascii="PF Square Sans Pro" w:eastAsia="Times New Roman" w:hAnsi="PF Square Sans Pro"/>
          <w:b/>
          <w:color w:val="172533"/>
          <w:sz w:val="22"/>
          <w:szCs w:val="22"/>
        </w:rPr>
        <w:t>Пропозиція повинна бути надіслана за електронною адресою:</w:t>
      </w:r>
      <w:r w:rsidRPr="00F36D1B">
        <w:rPr>
          <w:b/>
          <w:sz w:val="22"/>
          <w:szCs w:val="22"/>
        </w:rPr>
        <w:t xml:space="preserve"> </w:t>
      </w:r>
      <w:r w:rsidR="00BE4FCF" w:rsidRPr="00F36D1B">
        <w:rPr>
          <w:rFonts w:ascii="PF Square Sans Pro" w:eastAsia="Times New Roman" w:hAnsi="PF Square Sans Pro"/>
          <w:b/>
          <w:color w:val="172533"/>
          <w:sz w:val="22"/>
          <w:szCs w:val="22"/>
        </w:rPr>
        <w:t xml:space="preserve">giz@dialog.lviv.ua </w:t>
      </w:r>
    </w:p>
    <w:p w14:paraId="5CF8C9F1" w14:textId="77777777" w:rsidR="00226661" w:rsidRPr="00B306B7" w:rsidRDefault="00226661" w:rsidP="00B306B7">
      <w:pPr>
        <w:pStyle w:val="Default"/>
        <w:ind w:left="-567" w:right="-286"/>
        <w:jc w:val="both"/>
        <w:rPr>
          <w:rFonts w:ascii="PF Square Sans Pro" w:hAnsi="PF Square Sans Pro"/>
          <w:sz w:val="22"/>
          <w:szCs w:val="22"/>
        </w:rPr>
      </w:pPr>
      <w:r w:rsidRPr="00B306B7">
        <w:rPr>
          <w:rFonts w:ascii="PF Square Sans Pro" w:eastAsia="Times New Roman" w:hAnsi="PF Square Sans Pro"/>
          <w:color w:val="172533"/>
          <w:sz w:val="22"/>
          <w:szCs w:val="22"/>
        </w:rPr>
        <w:t xml:space="preserve">Укажіть, </w:t>
      </w:r>
      <w:r w:rsidRPr="00B55F79">
        <w:rPr>
          <w:rFonts w:ascii="PF Square Sans Pro" w:eastAsia="Times New Roman" w:hAnsi="PF Square Sans Pro"/>
          <w:color w:val="172533"/>
          <w:sz w:val="22"/>
          <w:szCs w:val="22"/>
        </w:rPr>
        <w:t>будь</w:t>
      </w:r>
      <w:r w:rsidRPr="00B306B7">
        <w:rPr>
          <w:rFonts w:ascii="PF Square Sans Pro" w:eastAsia="Times New Roman" w:hAnsi="PF Square Sans Pro"/>
          <w:color w:val="172533"/>
          <w:sz w:val="22"/>
          <w:szCs w:val="22"/>
        </w:rPr>
        <w:t xml:space="preserve"> ласка, у темі листа:</w:t>
      </w:r>
    </w:p>
    <w:p w14:paraId="4F681D0F" w14:textId="48A5EF6B" w:rsidR="00226661" w:rsidRPr="005D6856" w:rsidRDefault="00226661" w:rsidP="00EF02D8">
      <w:pPr>
        <w:numPr>
          <w:ilvl w:val="0"/>
          <w:numId w:val="3"/>
        </w:numPr>
        <w:spacing w:after="0" w:line="240" w:lineRule="auto"/>
        <w:jc w:val="both"/>
        <w:rPr>
          <w:rFonts w:ascii="PF Square Sans Pro" w:eastAsia="Times New Roman" w:hAnsi="PF Square Sans Pro" w:cs="Arial"/>
          <w:color w:val="172533"/>
        </w:rPr>
      </w:pPr>
      <w:r w:rsidRPr="005D6856">
        <w:rPr>
          <w:rFonts w:ascii="PF Square Sans Pro" w:eastAsia="Times New Roman" w:hAnsi="PF Square Sans Pro" w:cs="Arial"/>
          <w:color w:val="172533"/>
        </w:rPr>
        <w:t xml:space="preserve">Фразу «Тендер </w:t>
      </w:r>
      <w:r w:rsidR="00EF02D8" w:rsidRPr="00EF02D8">
        <w:rPr>
          <w:rFonts w:ascii="PF Square Sans Pro" w:eastAsia="Times New Roman" w:hAnsi="PF Square Sans Pro" w:cs="Arial"/>
          <w:color w:val="172533"/>
        </w:rPr>
        <w:t>81301925-</w:t>
      </w:r>
      <w:r w:rsidR="007B3661">
        <w:rPr>
          <w:rFonts w:ascii="PF Square Sans Pro" w:eastAsia="Times New Roman" w:hAnsi="PF Square Sans Pro" w:cs="Arial"/>
          <w:color w:val="172533"/>
        </w:rPr>
        <w:t>10</w:t>
      </w:r>
      <w:r w:rsidR="00EF02D8" w:rsidRPr="00EF02D8">
        <w:rPr>
          <w:rFonts w:ascii="PF Square Sans Pro" w:eastAsia="Times New Roman" w:hAnsi="PF Square Sans Pro" w:cs="Arial"/>
          <w:color w:val="172533"/>
        </w:rPr>
        <w:t>/05/01-2024</w:t>
      </w:r>
      <w:r w:rsidRPr="005D6856">
        <w:rPr>
          <w:rFonts w:ascii="PF Square Sans Pro" w:eastAsia="Times New Roman" w:hAnsi="PF Square Sans Pro" w:cs="Arial"/>
          <w:color w:val="172533"/>
        </w:rPr>
        <w:t>»,</w:t>
      </w:r>
      <w:r w:rsidRPr="005D6856">
        <w:rPr>
          <w:rFonts w:ascii="Cambria" w:eastAsia="Times New Roman" w:hAnsi="Cambria" w:cs="Cambria"/>
          <w:color w:val="172533"/>
        </w:rPr>
        <w:t> </w:t>
      </w:r>
    </w:p>
    <w:p w14:paraId="682FA19D" w14:textId="18F521B8" w:rsidR="00B306B7" w:rsidRPr="00F8282D" w:rsidRDefault="00226661" w:rsidP="00B306B7">
      <w:pPr>
        <w:numPr>
          <w:ilvl w:val="0"/>
          <w:numId w:val="3"/>
        </w:numPr>
        <w:spacing w:after="0" w:line="240" w:lineRule="auto"/>
        <w:jc w:val="both"/>
        <w:rPr>
          <w:rFonts w:ascii="PF Square Sans Pro" w:eastAsia="Times New Roman" w:hAnsi="PF Square Sans Pro" w:cs="Arial"/>
          <w:color w:val="172533"/>
        </w:rPr>
      </w:pPr>
      <w:r w:rsidRPr="00226661">
        <w:rPr>
          <w:rFonts w:ascii="PF Square Sans Pro" w:eastAsia="Times New Roman" w:hAnsi="PF Square Sans Pro" w:cs="Arial"/>
          <w:color w:val="172533"/>
        </w:rPr>
        <w:t xml:space="preserve">Назву </w:t>
      </w:r>
      <w:r w:rsidR="00F64B02" w:rsidRPr="00F8282D">
        <w:rPr>
          <w:rFonts w:ascii="PF Square Sans Pro" w:eastAsia="Times New Roman" w:hAnsi="PF Square Sans Pro" w:cs="Arial"/>
          <w:color w:val="172533"/>
        </w:rPr>
        <w:t>учасника тендеру</w:t>
      </w:r>
      <w:r w:rsidRPr="00F8282D">
        <w:rPr>
          <w:rFonts w:ascii="PF Square Sans Pro" w:eastAsia="Times New Roman" w:hAnsi="PF Square Sans Pro" w:cs="Arial"/>
          <w:color w:val="172533"/>
        </w:rPr>
        <w:t>.</w:t>
      </w:r>
    </w:p>
    <w:p w14:paraId="0657E3B9" w14:textId="77777777" w:rsidR="00B306B7" w:rsidRPr="00F8282D" w:rsidRDefault="00B306B7" w:rsidP="00B306B7">
      <w:pPr>
        <w:spacing w:after="0" w:line="240" w:lineRule="auto"/>
        <w:ind w:left="360" w:hanging="927"/>
        <w:jc w:val="both"/>
        <w:rPr>
          <w:rFonts w:ascii="PF Square Sans Pro" w:hAnsi="PF Square Sans Pro"/>
          <w:b/>
          <w:bCs/>
        </w:rPr>
      </w:pPr>
    </w:p>
    <w:p w14:paraId="74C7E1F5" w14:textId="74CC5542" w:rsidR="0098434A" w:rsidRPr="00F8282D" w:rsidRDefault="00B306B7" w:rsidP="00B306B7">
      <w:pPr>
        <w:spacing w:after="0" w:line="240" w:lineRule="auto"/>
        <w:ind w:left="360" w:hanging="927"/>
        <w:jc w:val="both"/>
        <w:rPr>
          <w:rFonts w:ascii="PF Square Sans Pro" w:hAnsi="PF Square Sans Pro"/>
          <w:bCs/>
        </w:rPr>
      </w:pPr>
      <w:r w:rsidRPr="00F8282D">
        <w:rPr>
          <w:rFonts w:ascii="PF Square Sans Pro" w:hAnsi="PF Square Sans Pro"/>
          <w:b/>
          <w:bCs/>
        </w:rPr>
        <w:t xml:space="preserve">Кінцевий термін отримання пропозицій: </w:t>
      </w:r>
      <w:r w:rsidR="007B3661">
        <w:rPr>
          <w:rFonts w:ascii="PF Square Sans Pro" w:hAnsi="PF Square Sans Pro"/>
          <w:bCs/>
        </w:rPr>
        <w:t>20</w:t>
      </w:r>
      <w:r w:rsidR="002438CA" w:rsidRPr="00F8282D">
        <w:rPr>
          <w:rFonts w:ascii="PF Square Sans Pro" w:hAnsi="PF Square Sans Pro"/>
          <w:bCs/>
        </w:rPr>
        <w:t>.0</w:t>
      </w:r>
      <w:r w:rsidR="007C2D37" w:rsidRPr="00F8282D">
        <w:rPr>
          <w:rFonts w:ascii="PF Square Sans Pro" w:hAnsi="PF Square Sans Pro"/>
          <w:bCs/>
        </w:rPr>
        <w:t>5</w:t>
      </w:r>
      <w:r w:rsidR="002438CA" w:rsidRPr="00F8282D">
        <w:rPr>
          <w:rFonts w:ascii="PF Square Sans Pro" w:hAnsi="PF Square Sans Pro"/>
          <w:bCs/>
        </w:rPr>
        <w:t xml:space="preserve">. 2024 </w:t>
      </w:r>
      <w:r w:rsidR="00EF02D8" w:rsidRPr="00F8282D">
        <w:rPr>
          <w:rFonts w:ascii="PF Square Sans Pro" w:hAnsi="PF Square Sans Pro"/>
          <w:bCs/>
        </w:rPr>
        <w:t>1</w:t>
      </w:r>
      <w:r w:rsidR="004B21A4">
        <w:rPr>
          <w:rFonts w:ascii="PF Square Sans Pro" w:hAnsi="PF Square Sans Pro"/>
          <w:bCs/>
        </w:rPr>
        <w:t>6</w:t>
      </w:r>
      <w:bookmarkStart w:id="0" w:name="_GoBack"/>
      <w:bookmarkEnd w:id="0"/>
      <w:r w:rsidR="002438CA" w:rsidRPr="00F8282D">
        <w:rPr>
          <w:rFonts w:ascii="PF Square Sans Pro" w:hAnsi="PF Square Sans Pro"/>
          <w:bCs/>
        </w:rPr>
        <w:t>:</w:t>
      </w:r>
      <w:r w:rsidR="00EF02D8" w:rsidRPr="00F8282D">
        <w:rPr>
          <w:rFonts w:ascii="PF Square Sans Pro" w:hAnsi="PF Square Sans Pro"/>
          <w:bCs/>
        </w:rPr>
        <w:t>00</w:t>
      </w:r>
      <w:r w:rsidR="002438CA" w:rsidRPr="00F8282D">
        <w:rPr>
          <w:rFonts w:ascii="PF Square Sans Pro" w:hAnsi="PF Square Sans Pro"/>
          <w:bCs/>
        </w:rPr>
        <w:t xml:space="preserve"> год</w:t>
      </w:r>
      <w:r w:rsidR="00C221C8" w:rsidRPr="00F8282D">
        <w:rPr>
          <w:rFonts w:ascii="PF Square Sans Pro" w:hAnsi="PF Square Sans Pro"/>
          <w:bCs/>
        </w:rPr>
        <w:t>.</w:t>
      </w:r>
      <w:r w:rsidR="00B863C2" w:rsidRPr="00F8282D">
        <w:rPr>
          <w:rFonts w:ascii="PF Square Sans Pro" w:hAnsi="PF Square Sans Pro"/>
          <w:bCs/>
        </w:rPr>
        <w:t xml:space="preserve"> </w:t>
      </w:r>
    </w:p>
    <w:p w14:paraId="33346539" w14:textId="46A57EDE" w:rsidR="00B306B7" w:rsidRDefault="00B306B7" w:rsidP="00081F9E">
      <w:pPr>
        <w:spacing w:after="0" w:line="240" w:lineRule="auto"/>
        <w:ind w:left="-567" w:right="-286"/>
        <w:jc w:val="both"/>
        <w:rPr>
          <w:rFonts w:ascii="PF Square Sans Pro" w:eastAsia="Times New Roman" w:hAnsi="PF Square Sans Pro" w:cs="Arial"/>
          <w:color w:val="172533"/>
        </w:rPr>
      </w:pPr>
      <w:r w:rsidRPr="00F8282D">
        <w:rPr>
          <w:rFonts w:ascii="PF Square Sans Pro" w:eastAsia="Times New Roman" w:hAnsi="PF Square Sans Pro" w:cs="Arial"/>
          <w:b/>
          <w:color w:val="172533"/>
        </w:rPr>
        <w:t xml:space="preserve">Розкриття тендерних пропозицій учасників </w:t>
      </w:r>
      <w:r w:rsidRPr="00DB6851">
        <w:rPr>
          <w:rFonts w:ascii="PF Square Sans Pro" w:eastAsia="Times New Roman" w:hAnsi="PF Square Sans Pro" w:cs="Arial"/>
          <w:b/>
          <w:color w:val="172533"/>
        </w:rPr>
        <w:t>відбудеться</w:t>
      </w:r>
      <w:r w:rsidRPr="00DB6851">
        <w:rPr>
          <w:rFonts w:ascii="PF Square Sans Pro" w:eastAsia="Times New Roman" w:hAnsi="PF Square Sans Pro" w:cs="Arial"/>
          <w:color w:val="172533"/>
        </w:rPr>
        <w:t>:</w:t>
      </w:r>
      <w:r w:rsidRPr="00DB6851">
        <w:rPr>
          <w:rFonts w:ascii="PF Square Sans Pro" w:hAnsi="PF Square Sans Pro"/>
        </w:rPr>
        <w:t xml:space="preserve"> </w:t>
      </w:r>
      <w:r w:rsidR="007B3661">
        <w:rPr>
          <w:rFonts w:ascii="PF Square Sans Pro" w:hAnsi="PF Square Sans Pro"/>
        </w:rPr>
        <w:t>21</w:t>
      </w:r>
      <w:r w:rsidR="00DB6851" w:rsidRPr="00DB6851">
        <w:rPr>
          <w:rFonts w:ascii="PF Square Sans Pro" w:hAnsi="PF Square Sans Pro"/>
        </w:rPr>
        <w:t>.05. 2024</w:t>
      </w:r>
    </w:p>
    <w:p w14:paraId="7C1C00DD" w14:textId="77777777" w:rsidR="00B306B7" w:rsidRDefault="00B306B7" w:rsidP="00B306B7">
      <w:pPr>
        <w:spacing w:after="0" w:line="240" w:lineRule="auto"/>
        <w:ind w:left="360" w:hanging="927"/>
        <w:jc w:val="both"/>
        <w:rPr>
          <w:rFonts w:ascii="Tahoma" w:eastAsia="Times New Roman" w:hAnsi="Tahoma" w:cs="Tahoma"/>
          <w:b/>
          <w:bCs/>
          <w:color w:val="605848"/>
          <w:sz w:val="20"/>
          <w:szCs w:val="20"/>
        </w:rPr>
      </w:pPr>
    </w:p>
    <w:p w14:paraId="595A1139" w14:textId="51368E9F" w:rsidR="00F85D5B" w:rsidRPr="00960815" w:rsidRDefault="00F85D5B" w:rsidP="00F85D5B">
      <w:pPr>
        <w:spacing w:after="0" w:line="240" w:lineRule="auto"/>
        <w:ind w:left="-567" w:right="-286"/>
        <w:jc w:val="both"/>
        <w:rPr>
          <w:rFonts w:ascii="PF Square Sans Pro" w:eastAsia="Times New Roman" w:hAnsi="PF Square Sans Pro" w:cs="Tahoma"/>
          <w:b/>
          <w:bCs/>
          <w:color w:val="000000" w:themeColor="text1"/>
        </w:rPr>
      </w:pPr>
      <w:r w:rsidRPr="00081F9E">
        <w:rPr>
          <w:rFonts w:ascii="PF Square Sans Pro" w:eastAsia="Times New Roman" w:hAnsi="PF Square Sans Pro" w:cs="Tahoma"/>
          <w:b/>
          <w:bCs/>
          <w:color w:val="000000" w:themeColor="text1"/>
        </w:rPr>
        <w:t xml:space="preserve">Методика обрання переможця. </w:t>
      </w:r>
    </w:p>
    <w:p w14:paraId="6F53AA1F" w14:textId="77777777"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 xml:space="preserve">Спочатку серед поданих цінових пропозицій </w:t>
      </w:r>
      <w:r>
        <w:rPr>
          <w:rFonts w:ascii="PF Square Sans Pro" w:eastAsia="Times New Roman" w:hAnsi="PF Square Sans Pro" w:cs="Tahoma"/>
          <w:bCs/>
          <w:color w:val="000000" w:themeColor="text1"/>
        </w:rPr>
        <w:t xml:space="preserve">тендерним комітетом ЄД </w:t>
      </w:r>
      <w:r w:rsidRPr="00960815">
        <w:rPr>
          <w:rFonts w:ascii="PF Square Sans Pro" w:eastAsia="Times New Roman" w:hAnsi="PF Square Sans Pro" w:cs="Tahoma"/>
          <w:bCs/>
          <w:color w:val="000000" w:themeColor="text1"/>
        </w:rPr>
        <w:t>відбираються пропозиції, які відповідают</w:t>
      </w:r>
      <w:r>
        <w:rPr>
          <w:rFonts w:ascii="PF Square Sans Pro" w:eastAsia="Times New Roman" w:hAnsi="PF Square Sans Pro" w:cs="Tahoma"/>
          <w:bCs/>
          <w:color w:val="000000" w:themeColor="text1"/>
        </w:rPr>
        <w:t xml:space="preserve">ь технічним </w:t>
      </w:r>
      <w:r w:rsidRPr="00960815">
        <w:rPr>
          <w:rFonts w:ascii="PF Square Sans Pro" w:eastAsia="Times New Roman" w:hAnsi="PF Square Sans Pro" w:cs="Tahoma"/>
          <w:bCs/>
          <w:color w:val="000000" w:themeColor="text1"/>
        </w:rPr>
        <w:t xml:space="preserve">та іншим вимогам до предмета закупівлі та </w:t>
      </w:r>
      <w:r>
        <w:rPr>
          <w:rFonts w:ascii="PF Square Sans Pro" w:eastAsia="Times New Roman" w:hAnsi="PF Square Sans Pro" w:cs="Tahoma"/>
          <w:bCs/>
          <w:color w:val="000000" w:themeColor="text1"/>
        </w:rPr>
        <w:t>учасника тендеру</w:t>
      </w:r>
      <w:r w:rsidRPr="00960815">
        <w:rPr>
          <w:rFonts w:ascii="PF Square Sans Pro" w:eastAsia="Times New Roman" w:hAnsi="PF Square Sans Pro" w:cs="Tahoma"/>
          <w:bCs/>
          <w:color w:val="000000" w:themeColor="text1"/>
        </w:rPr>
        <w:t>, які містяться у цьому Зап</w:t>
      </w:r>
      <w:r>
        <w:rPr>
          <w:rFonts w:ascii="PF Square Sans Pro" w:eastAsia="Times New Roman" w:hAnsi="PF Square Sans Pro" w:cs="Tahoma"/>
          <w:bCs/>
          <w:color w:val="000000" w:themeColor="text1"/>
        </w:rPr>
        <w:t>рошенні</w:t>
      </w:r>
      <w:r w:rsidRPr="00960815">
        <w:rPr>
          <w:rFonts w:ascii="PF Square Sans Pro" w:eastAsia="Times New Roman" w:hAnsi="PF Square Sans Pro" w:cs="Tahoma"/>
          <w:bCs/>
          <w:color w:val="000000" w:themeColor="text1"/>
        </w:rPr>
        <w:t xml:space="preserve">. </w:t>
      </w:r>
    </w:p>
    <w:p w14:paraId="77B24F1C" w14:textId="77777777"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З відібраних цінових пропозицій тендерним комітетом ЄД обирається пропозиція з</w:t>
      </w:r>
      <w:r>
        <w:rPr>
          <w:rFonts w:ascii="PF Square Sans Pro" w:eastAsia="Times New Roman" w:hAnsi="PF Square Sans Pro" w:cs="Tahoma"/>
          <w:bCs/>
          <w:color w:val="000000" w:themeColor="text1"/>
        </w:rPr>
        <w:t>а</w:t>
      </w:r>
      <w:r w:rsidRPr="00960815">
        <w:rPr>
          <w:rFonts w:ascii="PF Square Sans Pro" w:eastAsia="Times New Roman" w:hAnsi="PF Square Sans Pro" w:cs="Tahoma"/>
          <w:bCs/>
          <w:color w:val="000000" w:themeColor="text1"/>
        </w:rPr>
        <w:t xml:space="preserve"> </w:t>
      </w:r>
      <w:r>
        <w:rPr>
          <w:rFonts w:ascii="PF Square Sans Pro" w:eastAsia="Times New Roman" w:hAnsi="PF Square Sans Pro" w:cs="Tahoma"/>
          <w:bCs/>
          <w:color w:val="000000" w:themeColor="text1"/>
        </w:rPr>
        <w:t>к</w:t>
      </w:r>
      <w:r w:rsidRPr="00B306B7">
        <w:rPr>
          <w:rFonts w:ascii="PF Square Sans Pro" w:eastAsia="Times New Roman" w:hAnsi="PF Square Sans Pro" w:cs="Tahoma"/>
          <w:bCs/>
          <w:color w:val="000000" w:themeColor="text1"/>
        </w:rPr>
        <w:t>ритері</w:t>
      </w:r>
      <w:r>
        <w:rPr>
          <w:rFonts w:ascii="PF Square Sans Pro" w:eastAsia="Times New Roman" w:hAnsi="PF Square Sans Pro" w:cs="Tahoma"/>
          <w:bCs/>
          <w:color w:val="000000" w:themeColor="text1"/>
        </w:rPr>
        <w:t>єм найнижчої ціни.</w:t>
      </w:r>
    </w:p>
    <w:p w14:paraId="0E91DC16" w14:textId="77777777"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p>
    <w:tbl>
      <w:tblPr>
        <w:tblW w:w="9977" w:type="dxa"/>
        <w:tblInd w:w="-575" w:type="dxa"/>
        <w:tblCellMar>
          <w:top w:w="15" w:type="dxa"/>
          <w:left w:w="15" w:type="dxa"/>
          <w:bottom w:w="15" w:type="dxa"/>
          <w:right w:w="15" w:type="dxa"/>
        </w:tblCellMar>
        <w:tblLook w:val="04A0" w:firstRow="1" w:lastRow="0" w:firstColumn="1" w:lastColumn="0" w:noHBand="0" w:noVBand="1"/>
      </w:tblPr>
      <w:tblGrid>
        <w:gridCol w:w="262"/>
        <w:gridCol w:w="5241"/>
        <w:gridCol w:w="1158"/>
        <w:gridCol w:w="3316"/>
      </w:tblGrid>
      <w:tr w:rsidR="00F85D5B" w:rsidRPr="00B306B7" w14:paraId="3B383DDA" w14:textId="7777777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0CB4F5A9" w14:textId="77777777"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15411AAE" w14:textId="77777777"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Критерій оцінки</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7DA94738" w14:textId="77777777"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Ваговий коефіцієнт</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621E3085" w14:textId="77777777"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Документи, які підтверджують</w:t>
            </w:r>
            <w:r>
              <w:rPr>
                <w:rFonts w:ascii="PF Square Sans Pro" w:eastAsia="Times New Roman" w:hAnsi="PF Square Sans Pro" w:cs="Tahoma"/>
                <w:bCs/>
              </w:rPr>
              <w:t xml:space="preserve"> </w:t>
            </w:r>
            <w:r w:rsidRPr="00B306B7">
              <w:rPr>
                <w:rFonts w:ascii="PF Square Sans Pro" w:eastAsia="Times New Roman" w:hAnsi="PF Square Sans Pro" w:cs="Tahoma"/>
                <w:bCs/>
              </w:rPr>
              <w:t>відповідність критерію</w:t>
            </w:r>
          </w:p>
        </w:tc>
      </w:tr>
      <w:tr w:rsidR="00F85D5B" w:rsidRPr="00B306B7" w14:paraId="397798D1" w14:textId="7777777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77A99E5F" w14:textId="77777777" w:rsidR="00F85D5B" w:rsidRPr="00B306B7" w:rsidRDefault="00F85D5B" w:rsidP="0037175C">
            <w:pPr>
              <w:spacing w:before="15" w:after="15" w:line="240" w:lineRule="auto"/>
              <w:rPr>
                <w:rFonts w:ascii="PF Square Sans Pro" w:eastAsia="Times New Roman" w:hAnsi="PF Square Sans Pro" w:cs="Tahoma"/>
              </w:rPr>
            </w:pPr>
            <w:r w:rsidRPr="00B306B7">
              <w:rPr>
                <w:rFonts w:ascii="PF Square Sans Pro" w:eastAsia="Times New Roman" w:hAnsi="PF Square Sans Pro" w:cs="Tahoma"/>
              </w:rPr>
              <w:t>1.</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412D9BF9" w14:textId="692DF23D" w:rsidR="00F85D5B" w:rsidRPr="00B306B7" w:rsidRDefault="00641599"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 xml:space="preserve">Тендерна </w:t>
            </w:r>
            <w:r w:rsidR="00EF02D8">
              <w:rPr>
                <w:rFonts w:ascii="PF Square Sans Pro" w:eastAsia="Times New Roman" w:hAnsi="PF Square Sans Pro" w:cs="Tahoma"/>
              </w:rPr>
              <w:t xml:space="preserve">(цінова) </w:t>
            </w:r>
            <w:r w:rsidR="00F85D5B" w:rsidRPr="00B306B7">
              <w:rPr>
                <w:rFonts w:ascii="PF Square Sans Pro" w:eastAsia="Times New Roman" w:hAnsi="PF Square Sans Pro" w:cs="Tahoma"/>
              </w:rPr>
              <w:t>пропозиція</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0DC563DF" w14:textId="0D27F095" w:rsidR="00F85D5B" w:rsidRPr="00B306B7" w:rsidRDefault="00DE6A30" w:rsidP="0037175C">
            <w:pPr>
              <w:spacing w:before="15" w:after="15" w:line="240" w:lineRule="auto"/>
              <w:jc w:val="center"/>
              <w:rPr>
                <w:rFonts w:ascii="PF Square Sans Pro" w:eastAsia="Times New Roman" w:hAnsi="PF Square Sans Pro" w:cs="Tahoma"/>
              </w:rPr>
            </w:pPr>
            <w:r>
              <w:rPr>
                <w:rFonts w:ascii="PF Square Sans Pro" w:eastAsia="Times New Roman" w:hAnsi="PF Square Sans Pro" w:cs="Tahoma"/>
                <w:bCs/>
              </w:rPr>
              <w:t>10</w:t>
            </w:r>
            <w:r w:rsidR="00F85D5B" w:rsidRPr="00B306B7">
              <w:rPr>
                <w:rFonts w:ascii="PF Square Sans Pro" w:eastAsia="Times New Roman" w:hAnsi="PF Square Sans Pro" w:cs="Tahoma"/>
                <w:bCs/>
              </w:rPr>
              <w:t>0</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68950F44" w14:textId="77777777" w:rsidR="00F85D5B" w:rsidRPr="00B306B7" w:rsidRDefault="00F85D5B"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Тендерна пропозиція</w:t>
            </w:r>
          </w:p>
        </w:tc>
      </w:tr>
    </w:tbl>
    <w:p w14:paraId="3C2E6018" w14:textId="77777777" w:rsidR="00F85D5B" w:rsidRDefault="00F85D5B" w:rsidP="00F85D5B">
      <w:pPr>
        <w:spacing w:after="0" w:line="240" w:lineRule="auto"/>
        <w:jc w:val="both"/>
        <w:rPr>
          <w:rFonts w:ascii="PF Square Sans Pro" w:eastAsia="Times New Roman" w:hAnsi="PF Square Sans Pro" w:cs="Arial"/>
          <w:color w:val="172533"/>
        </w:rPr>
      </w:pPr>
    </w:p>
    <w:p w14:paraId="2A29B385" w14:textId="7A842A97" w:rsidR="00EF02D8" w:rsidRDefault="00EF02D8" w:rsidP="00081F9E">
      <w:pPr>
        <w:spacing w:after="0" w:line="240" w:lineRule="auto"/>
        <w:jc w:val="both"/>
        <w:rPr>
          <w:rFonts w:ascii="PF Square Sans Pro" w:eastAsia="Times New Roman" w:hAnsi="PF Square Sans Pro" w:cs="Arial"/>
          <w:b/>
          <w:color w:val="172533"/>
        </w:rPr>
      </w:pPr>
    </w:p>
    <w:p w14:paraId="5A294E36" w14:textId="31266CD3" w:rsidR="00F85D5B" w:rsidRPr="00D45F49" w:rsidRDefault="00F85D5B" w:rsidP="00F85D5B">
      <w:pPr>
        <w:spacing w:after="0" w:line="240" w:lineRule="auto"/>
        <w:ind w:hanging="426"/>
        <w:jc w:val="both"/>
        <w:rPr>
          <w:rFonts w:ascii="PF Square Sans Pro" w:eastAsia="Times New Roman" w:hAnsi="PF Square Sans Pro" w:cs="Arial"/>
          <w:color w:val="172533"/>
        </w:rPr>
      </w:pPr>
      <w:r w:rsidRPr="00D45F49">
        <w:rPr>
          <w:rFonts w:ascii="PF Square Sans Pro" w:eastAsia="Times New Roman" w:hAnsi="PF Square Sans Pro" w:cs="Arial"/>
          <w:b/>
          <w:color w:val="172533"/>
        </w:rPr>
        <w:t>Додаткова інформація</w:t>
      </w:r>
      <w:r w:rsidRPr="00D45F49">
        <w:rPr>
          <w:rFonts w:ascii="PF Square Sans Pro" w:eastAsia="Times New Roman" w:hAnsi="PF Square Sans Pro" w:cs="Arial"/>
          <w:color w:val="172533"/>
        </w:rPr>
        <w:t>.</w:t>
      </w:r>
    </w:p>
    <w:p w14:paraId="7DAA511E" w14:textId="77777777" w:rsidR="00F85D5B" w:rsidRDefault="00F85D5B" w:rsidP="00081F9E">
      <w:pPr>
        <w:spacing w:after="0" w:line="240" w:lineRule="auto"/>
        <w:ind w:left="-567" w:right="-286"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Найбільш вигідна тендерна пропозиція визначається Тендерною ком</w:t>
      </w:r>
      <w:r>
        <w:rPr>
          <w:rFonts w:ascii="PF Square Sans Pro" w:eastAsia="Times New Roman" w:hAnsi="PF Square Sans Pro" w:cs="Arial"/>
          <w:color w:val="172533"/>
        </w:rPr>
        <w:t>ітетом</w:t>
      </w:r>
      <w:r w:rsidRPr="00D45F49">
        <w:rPr>
          <w:rFonts w:ascii="PF Square Sans Pro" w:eastAsia="Times New Roman" w:hAnsi="PF Square Sans Pro" w:cs="Arial"/>
          <w:color w:val="172533"/>
        </w:rPr>
        <w:t xml:space="preserve">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серед тендерних пропозицій, які відповідають умовам цього Оголошення та умовам Тендерної пропозиції, згідно критеріїв оцінки, які зазначені у тендерній пропозиції.</w:t>
      </w:r>
    </w:p>
    <w:p w14:paraId="5D3A52E9" w14:textId="20DD5E39" w:rsidR="00F85D5B" w:rsidRPr="00D45F49" w:rsidRDefault="00F85D5B" w:rsidP="00081F9E">
      <w:pPr>
        <w:spacing w:after="0" w:line="240" w:lineRule="auto"/>
        <w:ind w:left="-567" w:right="-286"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Визначення переможця даної процедури закупівлі відбудеться </w:t>
      </w:r>
      <w:r w:rsidR="00347BC7">
        <w:rPr>
          <w:rFonts w:ascii="PF Square Sans Pro" w:eastAsia="Times New Roman" w:hAnsi="PF Square Sans Pro" w:cs="Arial"/>
          <w:color w:val="172533"/>
        </w:rPr>
        <w:t>до</w:t>
      </w:r>
      <w:r w:rsidRPr="00D45F49">
        <w:rPr>
          <w:rFonts w:ascii="PF Square Sans Pro" w:eastAsia="Times New Roman" w:hAnsi="PF Square Sans Pro" w:cs="Arial"/>
          <w:color w:val="172533"/>
        </w:rPr>
        <w:t xml:space="preserve"> 2 (двох)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2 (два) робоч</w:t>
      </w:r>
      <w:r w:rsidR="00081F9E">
        <w:rPr>
          <w:rFonts w:ascii="PF Square Sans Pro" w:eastAsia="Times New Roman" w:hAnsi="PF Square Sans Pro" w:cs="Arial"/>
          <w:color w:val="172533"/>
        </w:rPr>
        <w:t>і</w:t>
      </w:r>
      <w:r w:rsidRPr="00D45F49">
        <w:rPr>
          <w:rFonts w:ascii="PF Square Sans Pro" w:eastAsia="Times New Roman" w:hAnsi="PF Square Sans Pro" w:cs="Arial"/>
          <w:color w:val="172533"/>
        </w:rPr>
        <w:t xml:space="preserve"> дні.</w:t>
      </w:r>
    </w:p>
    <w:p w14:paraId="218BA8B6" w14:textId="77777777" w:rsidR="00F85D5B" w:rsidRPr="00D45F49" w:rsidRDefault="00F85D5B" w:rsidP="00081F9E">
      <w:pPr>
        <w:spacing w:after="0" w:line="240" w:lineRule="auto"/>
        <w:ind w:left="-567" w:right="-286" w:firstLine="425"/>
        <w:jc w:val="both"/>
        <w:rPr>
          <w:rFonts w:ascii="PF Square Sans Pro" w:eastAsia="Times New Roman" w:hAnsi="PF Square Sans Pro" w:cs="Arial"/>
          <w:color w:val="172533"/>
        </w:rPr>
      </w:pP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залишає за собою право вимагати від учасників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 xml:space="preserve">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даних конкурсних торгів.</w:t>
      </w:r>
    </w:p>
    <w:p w14:paraId="05D40F75" w14:textId="77777777" w:rsidR="00F85D5B" w:rsidRDefault="00F85D5B" w:rsidP="00081F9E">
      <w:pPr>
        <w:spacing w:after="0" w:line="240" w:lineRule="auto"/>
        <w:ind w:left="-567" w:right="-286"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Учасники погоджуються з тим, що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не повертає матеріали, подані на будь-якій стадії проведення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w:t>
      </w:r>
    </w:p>
    <w:p w14:paraId="3361BDF7" w14:textId="77777777" w:rsidR="00F85D5B" w:rsidRPr="00B306B7" w:rsidRDefault="00F85D5B" w:rsidP="00F85D5B">
      <w:pPr>
        <w:spacing w:after="0" w:line="240" w:lineRule="auto"/>
        <w:ind w:left="360" w:hanging="927"/>
        <w:jc w:val="both"/>
        <w:rPr>
          <w:rFonts w:ascii="PF Square Sans Pro" w:eastAsia="Times New Roman" w:hAnsi="PF Square Sans Pro" w:cs="Arial"/>
          <w:color w:val="172533"/>
        </w:rPr>
      </w:pPr>
    </w:p>
    <w:p w14:paraId="47C18AFD" w14:textId="77777777" w:rsidR="00D45F49" w:rsidRPr="00B306B7" w:rsidRDefault="00D45F49" w:rsidP="00F85D5B">
      <w:pPr>
        <w:spacing w:after="0" w:line="240" w:lineRule="auto"/>
        <w:ind w:left="-567" w:right="-286"/>
        <w:jc w:val="both"/>
        <w:rPr>
          <w:rFonts w:ascii="PF Square Sans Pro" w:eastAsia="Times New Roman" w:hAnsi="PF Square Sans Pro" w:cs="Arial"/>
          <w:color w:val="172533"/>
        </w:rPr>
      </w:pPr>
    </w:p>
    <w:sectPr w:rsidR="00D45F49" w:rsidRPr="00B306B7"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36328"/>
    <w:multiLevelType w:val="hybridMultilevel"/>
    <w:tmpl w:val="7D8E5142"/>
    <w:lvl w:ilvl="0" w:tplc="BF521CF0">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5356D"/>
    <w:rsid w:val="00064A3B"/>
    <w:rsid w:val="00067EA9"/>
    <w:rsid w:val="00081B9B"/>
    <w:rsid w:val="00081F9E"/>
    <w:rsid w:val="0009560C"/>
    <w:rsid w:val="000A67A4"/>
    <w:rsid w:val="000D108F"/>
    <w:rsid w:val="000E54A3"/>
    <w:rsid w:val="00123F73"/>
    <w:rsid w:val="00127D46"/>
    <w:rsid w:val="00135F34"/>
    <w:rsid w:val="00165B3A"/>
    <w:rsid w:val="00187F8F"/>
    <w:rsid w:val="00226661"/>
    <w:rsid w:val="002438CA"/>
    <w:rsid w:val="00264CBB"/>
    <w:rsid w:val="00294527"/>
    <w:rsid w:val="002C741D"/>
    <w:rsid w:val="002F20D8"/>
    <w:rsid w:val="002F46F9"/>
    <w:rsid w:val="003043F9"/>
    <w:rsid w:val="0031607E"/>
    <w:rsid w:val="00342096"/>
    <w:rsid w:val="00347BC7"/>
    <w:rsid w:val="0035237B"/>
    <w:rsid w:val="003A02AC"/>
    <w:rsid w:val="003C43AF"/>
    <w:rsid w:val="003D72BB"/>
    <w:rsid w:val="00414BC6"/>
    <w:rsid w:val="004314CA"/>
    <w:rsid w:val="00442316"/>
    <w:rsid w:val="004637EE"/>
    <w:rsid w:val="004A2D3E"/>
    <w:rsid w:val="004B21A4"/>
    <w:rsid w:val="004E04B6"/>
    <w:rsid w:val="004F373D"/>
    <w:rsid w:val="004F57C5"/>
    <w:rsid w:val="005151E8"/>
    <w:rsid w:val="00550DE3"/>
    <w:rsid w:val="0055510F"/>
    <w:rsid w:val="00570965"/>
    <w:rsid w:val="00583C71"/>
    <w:rsid w:val="005B5E8A"/>
    <w:rsid w:val="005D6856"/>
    <w:rsid w:val="00603766"/>
    <w:rsid w:val="00623331"/>
    <w:rsid w:val="00627BED"/>
    <w:rsid w:val="00641599"/>
    <w:rsid w:val="0064689D"/>
    <w:rsid w:val="00697B45"/>
    <w:rsid w:val="00710BB6"/>
    <w:rsid w:val="00756D3F"/>
    <w:rsid w:val="0076295D"/>
    <w:rsid w:val="00775628"/>
    <w:rsid w:val="0078587F"/>
    <w:rsid w:val="007904B6"/>
    <w:rsid w:val="007B3661"/>
    <w:rsid w:val="007C2D37"/>
    <w:rsid w:val="007D3CDE"/>
    <w:rsid w:val="007F74B0"/>
    <w:rsid w:val="008015C6"/>
    <w:rsid w:val="00825124"/>
    <w:rsid w:val="00890113"/>
    <w:rsid w:val="00930EA0"/>
    <w:rsid w:val="00946303"/>
    <w:rsid w:val="00950C1E"/>
    <w:rsid w:val="0098434A"/>
    <w:rsid w:val="009D2BED"/>
    <w:rsid w:val="00A07BF9"/>
    <w:rsid w:val="00A27995"/>
    <w:rsid w:val="00A378BB"/>
    <w:rsid w:val="00A63DAF"/>
    <w:rsid w:val="00A8231D"/>
    <w:rsid w:val="00AB7EE6"/>
    <w:rsid w:val="00AC5968"/>
    <w:rsid w:val="00B306B7"/>
    <w:rsid w:val="00B55F79"/>
    <w:rsid w:val="00B863C2"/>
    <w:rsid w:val="00BE4FCF"/>
    <w:rsid w:val="00BF256C"/>
    <w:rsid w:val="00C221C8"/>
    <w:rsid w:val="00C36F97"/>
    <w:rsid w:val="00C449F8"/>
    <w:rsid w:val="00C924B4"/>
    <w:rsid w:val="00C96FAE"/>
    <w:rsid w:val="00CC0E3A"/>
    <w:rsid w:val="00CC372B"/>
    <w:rsid w:val="00CD7F6F"/>
    <w:rsid w:val="00CF51EF"/>
    <w:rsid w:val="00D02B75"/>
    <w:rsid w:val="00D1256C"/>
    <w:rsid w:val="00D41218"/>
    <w:rsid w:val="00D45F49"/>
    <w:rsid w:val="00D66F8B"/>
    <w:rsid w:val="00D80DB1"/>
    <w:rsid w:val="00D96A29"/>
    <w:rsid w:val="00DB1F7F"/>
    <w:rsid w:val="00DB6851"/>
    <w:rsid w:val="00DE6A30"/>
    <w:rsid w:val="00DF2513"/>
    <w:rsid w:val="00E22A9F"/>
    <w:rsid w:val="00E63A8B"/>
    <w:rsid w:val="00E754B6"/>
    <w:rsid w:val="00E942DC"/>
    <w:rsid w:val="00ED1A04"/>
    <w:rsid w:val="00EE21D0"/>
    <w:rsid w:val="00EF02D8"/>
    <w:rsid w:val="00F259D5"/>
    <w:rsid w:val="00F36D1B"/>
    <w:rsid w:val="00F61140"/>
    <w:rsid w:val="00F64B02"/>
    <w:rsid w:val="00F8282D"/>
    <w:rsid w:val="00F85D5B"/>
    <w:rsid w:val="00FA1109"/>
    <w:rsid w:val="00FF7E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CA9"/>
  <w15:docId w15:val="{810631EA-3C24-468D-82E9-99A2BB71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C6"/>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3674</Words>
  <Characters>2095</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7</cp:revision>
  <dcterms:created xsi:type="dcterms:W3CDTF">2024-05-09T08:42:00Z</dcterms:created>
  <dcterms:modified xsi:type="dcterms:W3CDTF">2024-05-10T12:13:00Z</dcterms:modified>
</cp:coreProperties>
</file>