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172AF629" w:rsidR="00F80EE7" w:rsidRPr="00022449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</w:t>
      </w:r>
      <w:r w:rsidR="00C81B3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1</w:t>
      </w:r>
    </w:p>
    <w:p w14:paraId="10731FB7" w14:textId="3B48D155" w:rsidR="00E97D7D" w:rsidRPr="00022449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022449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71E53E24" w14:textId="34C770DA" w:rsidR="00F80EE7" w:rsidRPr="00022449" w:rsidRDefault="0052160A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Оцінка відповідності Учасника</w:t>
      </w:r>
    </w:p>
    <w:p w14:paraId="62412958" w14:textId="42A61070" w:rsidR="005D4FBB" w:rsidRPr="00022449" w:rsidRDefault="005D4FBB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(</w:t>
      </w:r>
      <w:r w:rsidRPr="00022449">
        <w:rPr>
          <w:rFonts w:ascii="PF Square Sans Pro" w:eastAsia="Times New Roman" w:hAnsi="PF Square Sans Pro"/>
          <w:b/>
          <w:bCs/>
          <w:color w:val="000000"/>
          <w:lang w:val="en-US" w:eastAsia="ar-SA"/>
        </w:rPr>
        <w:t xml:space="preserve">I </w:t>
      </w: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етап тендеру)</w:t>
      </w:r>
    </w:p>
    <w:p w14:paraId="028DD4F5" w14:textId="77777777" w:rsidR="00F80EE7" w:rsidRPr="00022449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35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551"/>
        <w:gridCol w:w="7805"/>
      </w:tblGrid>
      <w:tr w:rsidR="00F80EE7" w:rsidRPr="004922F3" w14:paraId="268C387A" w14:textId="77777777" w:rsidTr="004B4F3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0631B2" w:rsidRPr="004922F3" w14:paraId="53BBE7FE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76ECE" w14:textId="266E2EF6" w:rsidR="000631B2" w:rsidRPr="004922F3" w:rsidRDefault="000631B2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Реєстраційні та ліцензійні документи </w:t>
            </w:r>
            <w:r w:rsidR="0052160A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У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часника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19EC4C" w14:textId="4CF61285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1.1.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Витягу з Єдиного державного реєстру юридичних осіб, фізичних осіб-підприємців та громадських формувань (ЄДР),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сформований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пізніше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6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місяців до дати оголошення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тендеру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.</w:t>
            </w:r>
          </w:p>
          <w:p w14:paraId="59931C9A" w14:textId="35605DED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1.2.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</w:p>
          <w:p w14:paraId="4A972541" w14:textId="2B6C335D" w:rsidR="00022449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1.3. 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Декларація відповідності матеріально-технічної бази вимогам законодавства з охорони праці (</w:t>
            </w:r>
            <w:proofErr w:type="spellStart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обов</w:t>
            </w:r>
            <w:proofErr w:type="spellEnd"/>
            <w:r w:rsidR="005310A4" w:rsidRPr="004922F3">
              <w:rPr>
                <w:rFonts w:ascii="PF Square Sans Pro" w:eastAsia="Times New Roman" w:hAnsi="PF Square Sans Pro"/>
                <w:color w:val="000000"/>
                <w:lang w:val="en-US" w:eastAsia="ar-SA"/>
              </w:rPr>
              <w:t>’</w:t>
            </w:r>
            <w:proofErr w:type="spellStart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язковим</w:t>
            </w:r>
            <w:proofErr w:type="spellEnd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є відповідність в частині виконання робіт на висоті понад 1,3 метри).</w:t>
            </w:r>
          </w:p>
          <w:p w14:paraId="3275B366" w14:textId="03754A8B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1.4. 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Сканована 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Статуту (в останній редакції) або іншого установчого документу.</w:t>
            </w:r>
          </w:p>
          <w:p w14:paraId="230BFBAD" w14:textId="2F2B198A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1.5. </w:t>
            </w:r>
            <w:r w:rsidR="00DA6D8C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Витяг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з реєстру платників ПДВ (у разі якщо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є платником ПДВ), або інформацію в довільній формі про те, що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є платником ПДВ.</w:t>
            </w:r>
          </w:p>
          <w:p w14:paraId="4A91BE64" w14:textId="77777777" w:rsidR="00F04BC1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1.6.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копія документа, що підтверджує наявність права підписання договор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 (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протокол за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гальних зборів учасників, або наказ про призначення, або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довіреність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,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C0564E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або довіреність, або інший документ, що підтверджує наявність такого права </w:t>
            </w:r>
          </w:p>
          <w:p w14:paraId="4B4290DA" w14:textId="513071FC" w:rsidR="000631B2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1.7 Витяг з державного реєстру санкцій, що підтверджує, що учасник не перебуває в </w:t>
            </w:r>
            <w:proofErr w:type="spellStart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санкційному</w:t>
            </w:r>
            <w:proofErr w:type="spellEnd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реєстрі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                      </w:t>
            </w:r>
          </w:p>
        </w:tc>
      </w:tr>
      <w:tr w:rsidR="00E90434" w:rsidRPr="004922F3" w14:paraId="386B8323" w14:textId="77777777" w:rsidTr="004B4F3F">
        <w:trPr>
          <w:trHeight w:val="948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C9D1C" w14:textId="72AAD845" w:rsidR="00E90434" w:rsidRPr="004922F3" w:rsidRDefault="00E90434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 Фінансова спроможність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E63DEE9" w14:textId="3426CB2F" w:rsidR="00E90434" w:rsidRPr="004922F3" w:rsidRDefault="00D223D4" w:rsidP="00D5476A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2.1.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овані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копії фінансових звітів за 2021-2023 роки (баланс, звіт про фінансові результати).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Для підтвердження  відповідності учасника, чистий дохід від реалізації товарів робіт і послуг повинен бути не меншим </w:t>
            </w:r>
            <w:r w:rsidR="00D5476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6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млн грн. (код рядка 2000) для кожного року</w:t>
            </w:r>
          </w:p>
        </w:tc>
      </w:tr>
      <w:tr w:rsidR="00E90434" w:rsidRPr="004922F3" w14:paraId="0D52AB1C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1C713" w14:textId="295D1570" w:rsidR="00E90434" w:rsidRPr="004922F3" w:rsidRDefault="00E90434" w:rsidP="00E90434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319" w:hanging="283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Наявність працівників відповідної кваліфікації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042C0E" w14:textId="44F2A022" w:rsidR="00E90434" w:rsidRPr="004922F3" w:rsidRDefault="004B1C24" w:rsidP="004B1C24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3.1</w:t>
            </w:r>
            <w:r w:rsidR="00995B7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Сканована копія довідки про загальну чисельність працівників відповідної кваліфікації (у штаті та на цивільно-правових угодах станом на дату подання, а також за 2021-2023 роки), у тому числі не менше 7 працівників відповідної кваліфікації, що мають необхідні знання та досвід для виконання робіт,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визначених тендером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, зокрема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працівників, які будуть задіяні до виконання фасадних робіт та улаштування сонячних панелей</w:t>
            </w:r>
          </w:p>
          <w:p w14:paraId="1771794B" w14:textId="3E562F07" w:rsidR="004B4F3F" w:rsidRPr="004922F3" w:rsidRDefault="004B1C24" w:rsidP="004B1C24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3.2.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 штатного розпису.</w:t>
            </w:r>
          </w:p>
          <w:p w14:paraId="2EA20B37" w14:textId="11125178" w:rsidR="00F04BC1" w:rsidRPr="004922F3" w:rsidRDefault="00F04BC1" w:rsidP="00F04BC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Довідка довільної форми щодо наявності працівників, які відповідають за охорону праці та пожежну безпеку (з зазначенням їх кількості та ПІБ).</w:t>
            </w:r>
          </w:p>
          <w:p w14:paraId="342F1558" w14:textId="5F9A0D7E" w:rsidR="00F04BC1" w:rsidRPr="004922F3" w:rsidRDefault="00F04BC1" w:rsidP="008D273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4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Скановані копії посвідчень та протоколів/витягів з протоколів комісії з перевірки знань з охорони праці та пожежної безпеки, які чинні на дату кінцевого строку подання пропозицій.</w:t>
            </w:r>
          </w:p>
        </w:tc>
      </w:tr>
      <w:tr w:rsidR="00F80EE7" w:rsidRPr="004922F3" w14:paraId="7B0545D9" w14:textId="77777777" w:rsidTr="00F04BC1">
        <w:trPr>
          <w:trHeight w:val="881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1E2DF68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4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7BB0EA7" w14:textId="77777777" w:rsidR="000631B2" w:rsidRPr="004922F3" w:rsidRDefault="000631B2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14471F46" w14:textId="211B26A3" w:rsidR="000631B2" w:rsidRPr="004922F3" w:rsidRDefault="00651FC5" w:rsidP="00651FC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4.1. </w:t>
            </w:r>
            <w:r w:rsidR="00205F7D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Сканована </w:t>
            </w:r>
            <w:r w:rsidR="000631B2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копія довідки про наявність обладнання та матеріально-технічної бази (згідно встановленого зразка). </w:t>
            </w:r>
          </w:p>
          <w:p w14:paraId="4FD0B368" w14:textId="01EDA106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4922F3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3197F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  <w:p w14:paraId="4C627609" w14:textId="0E94CEA8" w:rsidR="000631B2" w:rsidRPr="004922F3" w:rsidRDefault="000631B2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(власне/орендоване)</w:t>
                  </w:r>
                </w:p>
              </w:tc>
            </w:tr>
            <w:tr w:rsidR="00F80EE7" w:rsidRPr="004922F3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4922F3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1174D010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lastRenderedPageBreak/>
              <w:t xml:space="preserve">            (посада) 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(підпис, М.П.)        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  <w:p w14:paraId="1FA03746" w14:textId="36466926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39B1F4B3" w14:textId="59411802" w:rsidR="00B722A6" w:rsidRPr="004922F3" w:rsidRDefault="00651FC5" w:rsidP="00651F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4.2. Документ, що підтверджує наявність риштувань (власних або орендованих) в обсязі, необхідному для виконання фасадних робіт. </w:t>
            </w:r>
          </w:p>
        </w:tc>
      </w:tr>
      <w:tr w:rsidR="00F80EE7" w:rsidRPr="004922F3" w14:paraId="02ABF8D0" w14:textId="77777777" w:rsidTr="004B4F3F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1241C3C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5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. 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Найбільші проекти, які реалізовувались учасником у 2021-2023 роках</w:t>
            </w:r>
          </w:p>
          <w:p w14:paraId="78985C6C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C3BA447" w14:textId="4A0BC47F" w:rsidR="00BB34A7" w:rsidRPr="004922F3" w:rsidRDefault="00651FC5" w:rsidP="00651FC5">
            <w:pPr>
              <w:tabs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5.1.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ована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копія довідки про найбільші проекти з будівництва, реконструкції, реставрації, капітальног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 ремонту, які реалізовувались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у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часником у період 2021-2023 роки (згідно встановленого зразка). При цьому повинно бути не менше трьох </w:t>
            </w:r>
            <w:proofErr w:type="spellStart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проєктів</w:t>
            </w:r>
            <w:proofErr w:type="spellEnd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 загальною вартістю </w:t>
            </w:r>
            <w:r w:rsidR="00C924B3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понад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млн гривень.</w:t>
            </w:r>
          </w:p>
          <w:p w14:paraId="0BDDC9D7" w14:textId="5694FC45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Інформація про найбільші проекти</w:t>
            </w:r>
          </w:p>
          <w:p w14:paraId="6A17C2A5" w14:textId="77777777" w:rsidR="009A659B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з будівництва, реконструкції, реставрації, капітальног</w:t>
            </w:r>
            <w:r w:rsidR="009A659B"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 xml:space="preserve">о ремонту </w:t>
            </w:r>
          </w:p>
          <w:p w14:paraId="694C5D43" w14:textId="7876368D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у період 2021-2023 роки</w:t>
            </w:r>
          </w:p>
          <w:tbl>
            <w:tblPr>
              <w:tblW w:w="75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801"/>
              <w:gridCol w:w="1701"/>
              <w:gridCol w:w="1701"/>
              <w:gridCol w:w="1559"/>
            </w:tblGrid>
            <w:tr w:rsidR="00BB34A7" w:rsidRPr="004922F3" w14:paraId="02CE8257" w14:textId="77777777" w:rsidTr="00E4432E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A932D6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B41C21A" w14:textId="029883EC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Назва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D4B783A" w14:textId="48A1198D" w:rsidR="00BB34A7" w:rsidRPr="004922F3" w:rsidRDefault="00BB34A7" w:rsidP="00BB34A7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Загальна вартість згідно договору, тис. грн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501D11" w14:textId="0B3DC0A6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Дата укладення угоди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8E8B758" w14:textId="1AABC230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Статус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 (завершено, у стадії реалізації)</w:t>
                  </w:r>
                </w:p>
              </w:tc>
            </w:tr>
            <w:tr w:rsidR="00BB34A7" w:rsidRPr="004922F3" w14:paraId="24D84D44" w14:textId="77777777" w:rsidTr="00E4432E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76AEF2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C650002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E4BF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474B9F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D0F08F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BB34A7" w:rsidRPr="004922F3" w14:paraId="3457B51E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18F981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E288E7F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4EF86A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EA39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DF449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651FC5" w:rsidRPr="004922F3" w14:paraId="5F1F7375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FC8C2" w14:textId="08BE9A2C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3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B68E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95DFF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D581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95DA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24FC020" w14:textId="788A7040" w:rsidR="00BB34A7" w:rsidRPr="004922F3" w:rsidRDefault="00BB34A7" w:rsidP="00BB34A7">
            <w:pPr>
              <w:pStyle w:val="a7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</w:p>
          <w:p w14:paraId="6326B0C0" w14:textId="77777777" w:rsidR="00C924B3" w:rsidRPr="004922F3" w:rsidRDefault="00C924B3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40C28D1A" w14:textId="5C73A8EF" w:rsidR="00C30E01" w:rsidRPr="004922F3" w:rsidRDefault="00C924B3" w:rsidP="009A659B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                    (підпис, М.П.)         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</w:tc>
      </w:tr>
    </w:tbl>
    <w:p w14:paraId="44FC1FF4" w14:textId="509769C6" w:rsidR="00011837" w:rsidRPr="004922F3" w:rsidRDefault="00011837" w:rsidP="00CD652F">
      <w:pPr>
        <w:suppressAutoHyphens/>
        <w:spacing w:after="0" w:line="240" w:lineRule="auto"/>
        <w:jc w:val="both"/>
        <w:rPr>
          <w:rFonts w:ascii="PF Square Sans Pro" w:hAnsi="PF Square Sans Pro"/>
          <w:lang w:val="uk-UA"/>
        </w:rPr>
      </w:pPr>
    </w:p>
    <w:p w14:paraId="0604AF44" w14:textId="1873E706" w:rsidR="009A659B" w:rsidRPr="004922F3" w:rsidRDefault="005D4FBB" w:rsidP="009A659B">
      <w:pPr>
        <w:suppressAutoHyphens/>
        <w:spacing w:after="0" w:line="240" w:lineRule="auto"/>
        <w:ind w:firstLine="567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Весь пакет документів по </w:t>
      </w:r>
      <w:r w:rsidRPr="004922F3">
        <w:rPr>
          <w:rFonts w:ascii="PF Square Sans Pro" w:hAnsi="PF Square Sans Pro"/>
          <w:lang w:val="en-US"/>
        </w:rPr>
        <w:t xml:space="preserve">I </w:t>
      </w:r>
      <w:r w:rsidRPr="004922F3">
        <w:rPr>
          <w:rFonts w:ascii="PF Square Sans Pro" w:hAnsi="PF Square Sans Pro"/>
          <w:lang w:val="uk-UA"/>
        </w:rPr>
        <w:t>етапу надається окремим листом</w:t>
      </w:r>
      <w:r w:rsidR="00205F7D" w:rsidRPr="004922F3">
        <w:rPr>
          <w:rFonts w:ascii="PF Square Sans Pro" w:hAnsi="PF Square Sans Pro"/>
          <w:lang w:val="uk-UA"/>
        </w:rPr>
        <w:t xml:space="preserve"> (Лист 1)</w:t>
      </w:r>
      <w:r w:rsidRPr="004922F3">
        <w:rPr>
          <w:rFonts w:ascii="PF Square Sans Pro" w:hAnsi="PF Square Sans Pro"/>
          <w:lang w:val="uk-UA"/>
        </w:rPr>
        <w:t xml:space="preserve"> на електронну адресу </w:t>
      </w:r>
      <w:hyperlink r:id="rId8" w:history="1">
        <w:r w:rsidRPr="004922F3">
          <w:rPr>
            <w:rStyle w:val="a4"/>
            <w:rFonts w:ascii="PF Square Sans Pro" w:eastAsia="Times New Roman" w:hAnsi="PF Square Sans Pro"/>
            <w:b/>
            <w:bCs/>
            <w:lang w:eastAsia="uk-UA"/>
          </w:rPr>
          <w:t>giz@dialog.lviv.ua</w:t>
        </w:r>
      </w:hyperlink>
      <w:r w:rsidRPr="004922F3">
        <w:rPr>
          <w:rFonts w:ascii="PF Square Sans Pro" w:hAnsi="PF Square Sans Pro"/>
          <w:lang w:val="uk-UA"/>
        </w:rPr>
        <w:t xml:space="preserve">. </w:t>
      </w:r>
    </w:p>
    <w:p w14:paraId="1EF83A41" w14:textId="5CE27A1C" w:rsidR="005D4FBB" w:rsidRPr="009A659B" w:rsidRDefault="005D4FBB" w:rsidP="009A659B">
      <w:pPr>
        <w:suppressAutoHyphens/>
        <w:spacing w:after="0" w:line="240" w:lineRule="auto"/>
        <w:ind w:firstLine="426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У темі листа обов’язково необхідно зазначити: Пропозиція до тендеру </w:t>
      </w:r>
      <w:r w:rsidR="009A659B" w:rsidRPr="004922F3">
        <w:rPr>
          <w:rFonts w:ascii="PF Square Sans Pro" w:hAnsi="PF Square Sans Pro"/>
          <w:lang w:val="uk-UA"/>
        </w:rPr>
        <w:t>81301925-</w:t>
      </w:r>
      <w:r w:rsidR="0062756A">
        <w:rPr>
          <w:rFonts w:ascii="PF Square Sans Pro" w:hAnsi="PF Square Sans Pro"/>
          <w:lang w:val="uk-UA"/>
        </w:rPr>
        <w:t>01</w:t>
      </w:r>
      <w:r w:rsidR="009A659B" w:rsidRPr="004922F3">
        <w:rPr>
          <w:rFonts w:ascii="PF Square Sans Pro" w:hAnsi="PF Square Sans Pro"/>
          <w:lang w:val="uk-UA"/>
        </w:rPr>
        <w:t>/0</w:t>
      </w:r>
      <w:r w:rsidR="0062756A">
        <w:rPr>
          <w:rFonts w:ascii="PF Square Sans Pro" w:hAnsi="PF Square Sans Pro"/>
          <w:lang w:val="uk-UA"/>
        </w:rPr>
        <w:t>7</w:t>
      </w:r>
      <w:r w:rsidR="009A659B" w:rsidRPr="004922F3">
        <w:rPr>
          <w:rFonts w:ascii="PF Square Sans Pro" w:hAnsi="PF Square Sans Pro"/>
          <w:lang w:val="uk-UA"/>
        </w:rPr>
        <w:t>/01-2024</w:t>
      </w:r>
      <w:r w:rsidRPr="004922F3">
        <w:rPr>
          <w:rFonts w:ascii="PF Square Sans Pro" w:hAnsi="PF Square Sans Pro"/>
          <w:lang w:val="uk-UA"/>
        </w:rPr>
        <w:t>; назва учасника, «Перелік документ</w:t>
      </w:r>
      <w:bookmarkStart w:id="0" w:name="_GoBack"/>
      <w:bookmarkEnd w:id="0"/>
      <w:r w:rsidRPr="004922F3">
        <w:rPr>
          <w:rFonts w:ascii="PF Square Sans Pro" w:hAnsi="PF Square Sans Pro"/>
          <w:lang w:val="uk-UA"/>
        </w:rPr>
        <w:t>ів для перевірки відповідності».</w:t>
      </w:r>
      <w:r w:rsidR="00AE3DA8" w:rsidRPr="004922F3">
        <w:rPr>
          <w:rFonts w:ascii="PF Square Sans Pro" w:hAnsi="PF Square Sans Pro"/>
          <w:lang w:val="uk-UA"/>
        </w:rPr>
        <w:t xml:space="preserve"> Всі документи мають бути надіслані у форматі PDF.</w:t>
      </w:r>
    </w:p>
    <w:sectPr w:rsidR="005D4FBB" w:rsidRPr="009A659B" w:rsidSect="005D4FBB">
      <w:headerReference w:type="default" r:id="rId9"/>
      <w:pgSz w:w="11904" w:h="16834"/>
      <w:pgMar w:top="720" w:right="720" w:bottom="426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D68D" w14:textId="77777777" w:rsidR="004245E8" w:rsidRDefault="004245E8" w:rsidP="005243F3">
      <w:pPr>
        <w:spacing w:after="0" w:line="240" w:lineRule="auto"/>
      </w:pPr>
      <w:r>
        <w:separator/>
      </w:r>
    </w:p>
  </w:endnote>
  <w:endnote w:type="continuationSeparator" w:id="0">
    <w:p w14:paraId="5DD66231" w14:textId="77777777" w:rsidR="004245E8" w:rsidRDefault="004245E8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4BEB" w14:textId="77777777" w:rsidR="004245E8" w:rsidRDefault="004245E8" w:rsidP="005243F3">
      <w:pPr>
        <w:spacing w:after="0" w:line="240" w:lineRule="auto"/>
      </w:pPr>
      <w:r>
        <w:separator/>
      </w:r>
    </w:p>
  </w:footnote>
  <w:footnote w:type="continuationSeparator" w:id="0">
    <w:p w14:paraId="78C7A762" w14:textId="77777777" w:rsidR="004245E8" w:rsidRDefault="004245E8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D4735E"/>
    <w:multiLevelType w:val="hybridMultilevel"/>
    <w:tmpl w:val="B9A0E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10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34BB8"/>
    <w:multiLevelType w:val="hybridMultilevel"/>
    <w:tmpl w:val="B9A0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C7E6D69"/>
    <w:multiLevelType w:val="hybridMultilevel"/>
    <w:tmpl w:val="F7D4075A"/>
    <w:lvl w:ilvl="0" w:tplc="0422000F">
      <w:start w:val="1"/>
      <w:numFmt w:val="decimal"/>
      <w:lvlText w:val="%1."/>
      <w:lvlJc w:val="left"/>
      <w:pPr>
        <w:ind w:left="1050" w:hanging="360"/>
      </w:p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7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9" w15:restartNumberingAfterBreak="0">
    <w:nsid w:val="60F01BDF"/>
    <w:multiLevelType w:val="hybridMultilevel"/>
    <w:tmpl w:val="C8C6E180"/>
    <w:lvl w:ilvl="0" w:tplc="0422000F">
      <w:start w:val="1"/>
      <w:numFmt w:val="decimal"/>
      <w:lvlText w:val="%1."/>
      <w:lvlJc w:val="left"/>
      <w:pPr>
        <w:ind w:left="1192" w:hanging="360"/>
      </w:pPr>
    </w:lvl>
    <w:lvl w:ilvl="1" w:tplc="04220019" w:tentative="1">
      <w:start w:val="1"/>
      <w:numFmt w:val="lowerLetter"/>
      <w:lvlText w:val="%2."/>
      <w:lvlJc w:val="left"/>
      <w:pPr>
        <w:ind w:left="1912" w:hanging="360"/>
      </w:pPr>
    </w:lvl>
    <w:lvl w:ilvl="2" w:tplc="0422001B" w:tentative="1">
      <w:start w:val="1"/>
      <w:numFmt w:val="lowerRoman"/>
      <w:lvlText w:val="%3."/>
      <w:lvlJc w:val="right"/>
      <w:pPr>
        <w:ind w:left="2632" w:hanging="180"/>
      </w:pPr>
    </w:lvl>
    <w:lvl w:ilvl="3" w:tplc="0422000F" w:tentative="1">
      <w:start w:val="1"/>
      <w:numFmt w:val="decimal"/>
      <w:lvlText w:val="%4."/>
      <w:lvlJc w:val="left"/>
      <w:pPr>
        <w:ind w:left="3352" w:hanging="360"/>
      </w:pPr>
    </w:lvl>
    <w:lvl w:ilvl="4" w:tplc="04220019" w:tentative="1">
      <w:start w:val="1"/>
      <w:numFmt w:val="lowerLetter"/>
      <w:lvlText w:val="%5."/>
      <w:lvlJc w:val="left"/>
      <w:pPr>
        <w:ind w:left="4072" w:hanging="360"/>
      </w:pPr>
    </w:lvl>
    <w:lvl w:ilvl="5" w:tplc="0422001B" w:tentative="1">
      <w:start w:val="1"/>
      <w:numFmt w:val="lowerRoman"/>
      <w:lvlText w:val="%6."/>
      <w:lvlJc w:val="right"/>
      <w:pPr>
        <w:ind w:left="4792" w:hanging="180"/>
      </w:pPr>
    </w:lvl>
    <w:lvl w:ilvl="6" w:tplc="0422000F" w:tentative="1">
      <w:start w:val="1"/>
      <w:numFmt w:val="decimal"/>
      <w:lvlText w:val="%7."/>
      <w:lvlJc w:val="left"/>
      <w:pPr>
        <w:ind w:left="5512" w:hanging="360"/>
      </w:pPr>
    </w:lvl>
    <w:lvl w:ilvl="7" w:tplc="04220019" w:tentative="1">
      <w:start w:val="1"/>
      <w:numFmt w:val="lowerLetter"/>
      <w:lvlText w:val="%8."/>
      <w:lvlJc w:val="left"/>
      <w:pPr>
        <w:ind w:left="6232" w:hanging="360"/>
      </w:pPr>
    </w:lvl>
    <w:lvl w:ilvl="8" w:tplc="042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21D3B7C"/>
    <w:multiLevelType w:val="hybridMultilevel"/>
    <w:tmpl w:val="83A609E8"/>
    <w:lvl w:ilvl="0" w:tplc="6E3C6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4BD3"/>
    <w:multiLevelType w:val="hybridMultilevel"/>
    <w:tmpl w:val="1F66D892"/>
    <w:lvl w:ilvl="0" w:tplc="0422000F">
      <w:start w:val="1"/>
      <w:numFmt w:val="decimal"/>
      <w:lvlText w:val="%1."/>
      <w:lvlJc w:val="left"/>
      <w:pPr>
        <w:ind w:left="1049" w:hanging="360"/>
      </w:p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3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3C32DC"/>
    <w:multiLevelType w:val="hybridMultilevel"/>
    <w:tmpl w:val="52329A90"/>
    <w:lvl w:ilvl="0" w:tplc="152A4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415192"/>
    <w:multiLevelType w:val="hybridMultilevel"/>
    <w:tmpl w:val="74648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0"/>
  </w:num>
  <w:num w:numId="10">
    <w:abstractNumId w:val="3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9"/>
  </w:num>
  <w:num w:numId="16">
    <w:abstractNumId w:val="16"/>
  </w:num>
  <w:num w:numId="17">
    <w:abstractNumId w:val="10"/>
  </w:num>
  <w:num w:numId="18">
    <w:abstractNumId w:val="27"/>
  </w:num>
  <w:num w:numId="19">
    <w:abstractNumId w:val="28"/>
  </w:num>
  <w:num w:numId="20">
    <w:abstractNumId w:val="9"/>
  </w:num>
  <w:num w:numId="21">
    <w:abstractNumId w:val="23"/>
  </w:num>
  <w:num w:numId="22">
    <w:abstractNumId w:val="37"/>
  </w:num>
  <w:num w:numId="23">
    <w:abstractNumId w:val="21"/>
  </w:num>
  <w:num w:numId="24">
    <w:abstractNumId w:val="35"/>
  </w:num>
  <w:num w:numId="25">
    <w:abstractNumId w:val="24"/>
  </w:num>
  <w:num w:numId="26">
    <w:abstractNumId w:val="3"/>
  </w:num>
  <w:num w:numId="27">
    <w:abstractNumId w:val="31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38"/>
  </w:num>
  <w:num w:numId="33">
    <w:abstractNumId w:val="4"/>
  </w:num>
  <w:num w:numId="34">
    <w:abstractNumId w:val="14"/>
  </w:num>
  <w:num w:numId="35">
    <w:abstractNumId w:val="34"/>
  </w:num>
  <w:num w:numId="36">
    <w:abstractNumId w:val="32"/>
  </w:num>
  <w:num w:numId="37">
    <w:abstractNumId w:val="18"/>
  </w:num>
  <w:num w:numId="38">
    <w:abstractNumId w:val="30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0C0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49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1B2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3387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07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0DE4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506"/>
    <w:rsid w:val="001C5D30"/>
    <w:rsid w:val="001C659B"/>
    <w:rsid w:val="001C661A"/>
    <w:rsid w:val="001C678C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5F7D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1C5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6C7E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0BF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7B9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090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82A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EE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D7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5F60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D0A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5E8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2F3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1C24"/>
    <w:rsid w:val="004B31AB"/>
    <w:rsid w:val="004B3345"/>
    <w:rsid w:val="004B3C43"/>
    <w:rsid w:val="004B425E"/>
    <w:rsid w:val="004B4584"/>
    <w:rsid w:val="004B47A6"/>
    <w:rsid w:val="004B47EA"/>
    <w:rsid w:val="004B49B5"/>
    <w:rsid w:val="004B4F3F"/>
    <w:rsid w:val="004B5EA0"/>
    <w:rsid w:val="004B684D"/>
    <w:rsid w:val="004B68FA"/>
    <w:rsid w:val="004B7232"/>
    <w:rsid w:val="004B7588"/>
    <w:rsid w:val="004B7F2F"/>
    <w:rsid w:val="004C07A4"/>
    <w:rsid w:val="004C1728"/>
    <w:rsid w:val="004C1934"/>
    <w:rsid w:val="004C1B8D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EA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60A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A4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BF3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FB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56A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1FC5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583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2DC5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CF7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669A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AA2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731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B1F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B2F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56A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37D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B7A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59B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8A0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07EFE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588A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45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6BCC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147B"/>
    <w:rsid w:val="00AE23C5"/>
    <w:rsid w:val="00AE2D86"/>
    <w:rsid w:val="00AE330D"/>
    <w:rsid w:val="00AE3DA8"/>
    <w:rsid w:val="00AE3EAA"/>
    <w:rsid w:val="00AE43D2"/>
    <w:rsid w:val="00AE473A"/>
    <w:rsid w:val="00AE5516"/>
    <w:rsid w:val="00AE7873"/>
    <w:rsid w:val="00AE7FC2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2A6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4A7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08E7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3E87"/>
    <w:rsid w:val="00BE5129"/>
    <w:rsid w:val="00BE7266"/>
    <w:rsid w:val="00BE74F6"/>
    <w:rsid w:val="00BE79A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64E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57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4A7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1B31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4B3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52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26D7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3D4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76A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D8C"/>
    <w:rsid w:val="00DA6F02"/>
    <w:rsid w:val="00DA7379"/>
    <w:rsid w:val="00DA793C"/>
    <w:rsid w:val="00DB03EC"/>
    <w:rsid w:val="00DB11D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1CE2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0E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434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4BC1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4EF4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@dialog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BBE-C0C8-4C4B-AAA7-A469E4F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4455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2024-06-27T04:29:00Z</dcterms:created>
  <dcterms:modified xsi:type="dcterms:W3CDTF">2024-06-27T14:15:00Z</dcterms:modified>
</cp:coreProperties>
</file>